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669C2" w14:textId="77777777" w:rsidR="00C47892" w:rsidRPr="00C66BDD" w:rsidRDefault="00C47892" w:rsidP="00C47892">
      <w:pPr>
        <w:spacing w:after="0"/>
        <w:jc w:val="right"/>
        <w:rPr>
          <w:rFonts w:ascii="Times New Roman" w:hAnsi="Times New Roman" w:cs="Times New Roman"/>
          <w:sz w:val="20"/>
          <w:szCs w:val="20"/>
        </w:rPr>
      </w:pPr>
      <w:r w:rsidRPr="00C66BDD">
        <w:rPr>
          <w:rFonts w:ascii="Times New Roman" w:hAnsi="Times New Roman" w:cs="Times New Roman"/>
          <w:sz w:val="20"/>
          <w:szCs w:val="20"/>
        </w:rPr>
        <w:t>Pirkimo sąlygų 3 priedas</w:t>
      </w:r>
    </w:p>
    <w:p w14:paraId="65BD00D4" w14:textId="77777777" w:rsidR="00970A11" w:rsidRPr="00C66BDD" w:rsidRDefault="00970A11" w:rsidP="00970A11">
      <w:pPr>
        <w:spacing w:after="0"/>
        <w:jc w:val="center"/>
        <w:rPr>
          <w:rFonts w:ascii="Times New Roman" w:hAnsi="Times New Roman" w:cs="Times New Roman"/>
          <w:b/>
          <w:bCs/>
          <w:sz w:val="20"/>
          <w:szCs w:val="20"/>
        </w:rPr>
      </w:pPr>
      <w:r w:rsidRPr="00C66BDD">
        <w:rPr>
          <w:rFonts w:ascii="Times New Roman" w:hAnsi="Times New Roman" w:cs="Times New Roman"/>
          <w:b/>
          <w:bCs/>
          <w:sz w:val="20"/>
          <w:szCs w:val="20"/>
        </w:rPr>
        <w:t>PREKIŲ PIRKIMO-PARDAVIMO SUTARTIES</w:t>
      </w:r>
    </w:p>
    <w:p w14:paraId="1ED5B1D0" w14:textId="77777777" w:rsidR="00970A11" w:rsidRPr="00C66BDD" w:rsidRDefault="00970A11" w:rsidP="00970A11">
      <w:pPr>
        <w:spacing w:after="0"/>
        <w:jc w:val="center"/>
        <w:rPr>
          <w:rFonts w:ascii="Times New Roman" w:hAnsi="Times New Roman" w:cs="Times New Roman"/>
          <w:sz w:val="20"/>
          <w:szCs w:val="20"/>
        </w:rPr>
      </w:pPr>
      <w:r w:rsidRPr="00C66BDD">
        <w:rPr>
          <w:rFonts w:ascii="Times New Roman" w:hAnsi="Times New Roman" w:cs="Times New Roman"/>
          <w:b/>
          <w:bCs/>
          <w:sz w:val="20"/>
          <w:szCs w:val="20"/>
        </w:rPr>
        <w:t>SPECIALIOSIOS SĄLYGOS</w:t>
      </w:r>
    </w:p>
    <w:p w14:paraId="07134884" w14:textId="77777777" w:rsidR="00970A11" w:rsidRPr="00C66BDD"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1529"/>
        <w:gridCol w:w="3532"/>
      </w:tblGrid>
      <w:tr w:rsidR="00970A11" w:rsidRPr="00C66BDD" w14:paraId="1D79F4D9" w14:textId="77777777" w:rsidTr="00A26B8D">
        <w:tc>
          <w:tcPr>
            <w:tcW w:w="2408" w:type="dxa"/>
            <w:gridSpan w:val="2"/>
          </w:tcPr>
          <w:p w14:paraId="09D19C2A" w14:textId="77777777" w:rsidR="00970A11" w:rsidRPr="00C66BDD" w:rsidRDefault="00970A11" w:rsidP="00A26B8D">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Sutarties pavadinimas</w:t>
            </w:r>
          </w:p>
        </w:tc>
        <w:sdt>
          <w:sdtPr>
            <w:rPr>
              <w:rFonts w:ascii="Times New Roman" w:hAnsi="Times New Roman" w:cs="Times New Roman"/>
              <w:b/>
              <w:bCs/>
              <w:sz w:val="20"/>
              <w:szCs w:val="20"/>
            </w:rPr>
            <w:alias w:val="Įrašyti"/>
            <w:tag w:val="Įrašyti"/>
            <w:id w:val="-690692691"/>
            <w:placeholder>
              <w:docPart w:val="D9D45C6436B3494495FE87ADE2801261"/>
            </w:placeholder>
            <w15:color w:val="FFFF00"/>
          </w:sdtPr>
          <w:sdtEndPr>
            <w:rPr>
              <w:rFonts w:asciiTheme="minorHAnsi" w:hAnsiTheme="minorHAnsi"/>
            </w:rPr>
          </w:sdtEndPr>
          <w:sdtContent>
            <w:tc>
              <w:tcPr>
                <w:tcW w:w="7041" w:type="dxa"/>
                <w:gridSpan w:val="4"/>
              </w:tcPr>
              <w:p w14:paraId="4960B12D" w14:textId="0916F9B9" w:rsidR="00970A11" w:rsidRPr="00C66BDD" w:rsidRDefault="005E0C8D" w:rsidP="00A26B8D">
                <w:pPr>
                  <w:jc w:val="both"/>
                  <w:rPr>
                    <w:rFonts w:ascii="Times New Roman" w:hAnsi="Times New Roman" w:cs="Times New Roman"/>
                    <w:b/>
                    <w:bCs/>
                    <w:i/>
                    <w:iCs/>
                    <w:sz w:val="20"/>
                    <w:szCs w:val="20"/>
                    <w:lang w:val="lt-LT"/>
                  </w:rPr>
                </w:pPr>
                <w:r w:rsidRPr="00C66BDD">
                  <w:rPr>
                    <w:rFonts w:ascii="Times New Roman" w:hAnsi="Times New Roman" w:cs="Times New Roman"/>
                    <w:b/>
                    <w:bCs/>
                    <w:sz w:val="20"/>
                    <w:szCs w:val="20"/>
                    <w:lang w:val="lt-LT"/>
                  </w:rPr>
                  <w:t>Įvairūs guoliai, skirti transporto priemonių, įrengimų remontui</w:t>
                </w:r>
              </w:p>
            </w:tc>
          </w:sdtContent>
        </w:sdt>
      </w:tr>
      <w:tr w:rsidR="00124671" w:rsidRPr="00C66BDD" w14:paraId="7C79AFEA" w14:textId="77777777" w:rsidTr="00A26B8D">
        <w:trPr>
          <w:trHeight w:val="286"/>
        </w:trPr>
        <w:tc>
          <w:tcPr>
            <w:tcW w:w="2408" w:type="dxa"/>
            <w:gridSpan w:val="2"/>
          </w:tcPr>
          <w:p w14:paraId="6AB2F914" w14:textId="79699BAB" w:rsidR="00124671" w:rsidRPr="00C66BDD" w:rsidRDefault="00124671" w:rsidP="00124671">
            <w:pPr>
              <w:jc w:val="both"/>
              <w:rPr>
                <w:rFonts w:ascii="Times New Roman" w:hAnsi="Times New Roman" w:cs="Times New Roman"/>
                <w:b/>
                <w:bCs/>
                <w:sz w:val="20"/>
                <w:szCs w:val="20"/>
                <w:lang w:val="lt-LT"/>
              </w:rPr>
            </w:pPr>
            <w:bookmarkStart w:id="0" w:name="_Hlk157757475"/>
            <w:r w:rsidRPr="00C66BDD">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A069110E259E4613AA0EE717BA59F106"/>
            </w:placeholder>
            <w:showingPlcHdr/>
            <w15:color w:val="FFFF00"/>
          </w:sdtPr>
          <w:sdtEndPr>
            <w:rPr>
              <w:rFonts w:asciiTheme="minorHAnsi" w:hAnsiTheme="minorHAnsi"/>
              <w:b/>
              <w:bCs/>
            </w:rPr>
          </w:sdtEndPr>
          <w:sdtContent>
            <w:tc>
              <w:tcPr>
                <w:tcW w:w="7041" w:type="dxa"/>
                <w:gridSpan w:val="4"/>
              </w:tcPr>
              <w:p w14:paraId="6F0A62B5" w14:textId="210AB9A1" w:rsidR="00124671" w:rsidRPr="00C66BDD" w:rsidRDefault="00124671" w:rsidP="00124671">
                <w:pPr>
                  <w:jc w:val="both"/>
                  <w:rPr>
                    <w:rFonts w:ascii="Times New Roman" w:hAnsi="Times New Roman" w:cs="Times New Roman"/>
                    <w:sz w:val="20"/>
                    <w:szCs w:val="20"/>
                    <w:lang w:val="lt-LT"/>
                  </w:rPr>
                </w:pPr>
                <w:r w:rsidRPr="00C66BDD">
                  <w:rPr>
                    <w:rFonts w:ascii="Times New Roman" w:hAnsi="Times New Roman" w:cs="Times New Roman"/>
                    <w:i/>
                    <w:sz w:val="20"/>
                    <w:szCs w:val="20"/>
                    <w:highlight w:val="lightGray"/>
                    <w:lang w:val="lt-LT"/>
                  </w:rPr>
                  <w:t>Įrašyti</w:t>
                </w:r>
              </w:p>
            </w:tc>
          </w:sdtContent>
        </w:sdt>
      </w:tr>
      <w:tr w:rsidR="00124671" w:rsidRPr="00C66BDD" w14:paraId="531B93FA" w14:textId="77777777" w:rsidTr="00A26B8D">
        <w:trPr>
          <w:trHeight w:val="412"/>
        </w:trPr>
        <w:tc>
          <w:tcPr>
            <w:tcW w:w="2408" w:type="dxa"/>
            <w:gridSpan w:val="2"/>
          </w:tcPr>
          <w:p w14:paraId="635E8F14" w14:textId="5EF766DB" w:rsidR="00124671" w:rsidRPr="00C66BDD" w:rsidRDefault="00124671" w:rsidP="00124671">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5B24F11C39EB47518AF278AB514E3DE4"/>
            </w:placeholder>
            <w:showingPlcHdr/>
            <w15:color w:val="FFFF00"/>
          </w:sdtPr>
          <w:sdtEndPr>
            <w:rPr>
              <w:rFonts w:asciiTheme="minorHAnsi" w:hAnsiTheme="minorHAnsi"/>
              <w:b/>
              <w:bCs/>
            </w:rPr>
          </w:sdtEndPr>
          <w:sdtContent>
            <w:tc>
              <w:tcPr>
                <w:tcW w:w="7041" w:type="dxa"/>
                <w:gridSpan w:val="4"/>
              </w:tcPr>
              <w:p w14:paraId="3DA3E1D6" w14:textId="157EF2BD" w:rsidR="00124671" w:rsidRPr="00C66BDD" w:rsidRDefault="00124671" w:rsidP="00124671">
                <w:pPr>
                  <w:jc w:val="both"/>
                  <w:rPr>
                    <w:rFonts w:ascii="Times New Roman" w:hAnsi="Times New Roman" w:cs="Times New Roman"/>
                    <w:b/>
                    <w:sz w:val="20"/>
                    <w:szCs w:val="20"/>
                    <w:lang w:val="lt-LT"/>
                  </w:rPr>
                </w:pPr>
                <w:r w:rsidRPr="00C66BDD">
                  <w:rPr>
                    <w:rFonts w:ascii="Times New Roman" w:hAnsi="Times New Roman" w:cs="Times New Roman"/>
                    <w:i/>
                    <w:sz w:val="20"/>
                    <w:szCs w:val="20"/>
                    <w:highlight w:val="lightGray"/>
                    <w:lang w:val="lt-LT"/>
                  </w:rPr>
                  <w:t>Įrašyti</w:t>
                </w:r>
              </w:p>
            </w:tc>
          </w:sdtContent>
        </w:sdt>
      </w:tr>
      <w:tr w:rsidR="00124671" w:rsidRPr="00C66BDD" w14:paraId="7540C6BF" w14:textId="77777777" w:rsidTr="00A26B8D">
        <w:trPr>
          <w:trHeight w:val="272"/>
        </w:trPr>
        <w:tc>
          <w:tcPr>
            <w:tcW w:w="2408" w:type="dxa"/>
            <w:gridSpan w:val="2"/>
          </w:tcPr>
          <w:p w14:paraId="6408B15D" w14:textId="64AEC8FA" w:rsidR="00124671" w:rsidRPr="00C66BDD" w:rsidRDefault="00124671" w:rsidP="00124671">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64A393B9B05B4D1FAD2440F5112A7333"/>
            </w:placeholder>
            <w15:color w:val="FFFF00"/>
          </w:sdtPr>
          <w:sdtEndPr>
            <w:rPr>
              <w:rFonts w:asciiTheme="minorHAnsi" w:hAnsiTheme="minorHAnsi"/>
              <w:b/>
              <w:bCs/>
            </w:rPr>
          </w:sdtEndPr>
          <w:sdtContent>
            <w:tc>
              <w:tcPr>
                <w:tcW w:w="7041" w:type="dxa"/>
                <w:gridSpan w:val="4"/>
              </w:tcPr>
              <w:p w14:paraId="3C892AEE" w14:textId="56A93165" w:rsidR="00124671" w:rsidRPr="00C66BDD" w:rsidRDefault="00027B69" w:rsidP="00124671">
                <w:pPr>
                  <w:jc w:val="both"/>
                  <w:rPr>
                    <w:rFonts w:ascii="Times New Roman" w:hAnsi="Times New Roman" w:cs="Times New Roman"/>
                    <w:b/>
                    <w:sz w:val="20"/>
                    <w:szCs w:val="20"/>
                    <w:lang w:val="lt-LT"/>
                  </w:rPr>
                </w:pPr>
                <w:r w:rsidRPr="00C66BDD">
                  <w:rPr>
                    <w:rFonts w:ascii="Times New Roman" w:hAnsi="Times New Roman" w:cs="Times New Roman"/>
                    <w:sz w:val="20"/>
                    <w:szCs w:val="20"/>
                    <w:lang w:val="lt-LT"/>
                  </w:rPr>
                  <w:t>44440000-6 „Guoliai“</w:t>
                </w:r>
              </w:p>
            </w:tc>
          </w:sdtContent>
        </w:sdt>
      </w:tr>
      <w:bookmarkEnd w:id="0"/>
      <w:tr w:rsidR="00124671" w:rsidRPr="00C66BDD" w14:paraId="03AFA7BC" w14:textId="77777777" w:rsidTr="00B44CBD">
        <w:tc>
          <w:tcPr>
            <w:tcW w:w="2408" w:type="dxa"/>
            <w:gridSpan w:val="2"/>
          </w:tcPr>
          <w:p w14:paraId="511588DE" w14:textId="35F1E0D5" w:rsidR="00124671" w:rsidRPr="00C66BDD" w:rsidRDefault="00124671" w:rsidP="00124671">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367412527"/>
            <w:placeholder>
              <w:docPart w:val="4D8AFE463FA04E53800C4F1C3C836726"/>
            </w:placeholder>
            <w:showingPlcHdr/>
            <w15:color w:val="FFFF00"/>
          </w:sdtPr>
          <w:sdtEndPr>
            <w:rPr>
              <w:rFonts w:asciiTheme="minorHAnsi" w:hAnsiTheme="minorHAnsi"/>
              <w:b/>
              <w:bCs/>
            </w:rPr>
          </w:sdtEndPr>
          <w:sdtContent>
            <w:tc>
              <w:tcPr>
                <w:tcW w:w="7041" w:type="dxa"/>
                <w:gridSpan w:val="4"/>
              </w:tcPr>
              <w:p w14:paraId="39E43AC7" w14:textId="1CC06D92" w:rsidR="00124671" w:rsidRPr="00C66BDD" w:rsidRDefault="00124671" w:rsidP="00124671">
                <w:pPr>
                  <w:jc w:val="both"/>
                  <w:rPr>
                    <w:rFonts w:ascii="Times New Roman" w:hAnsi="Times New Roman" w:cs="Times New Roman"/>
                    <w:sz w:val="20"/>
                    <w:szCs w:val="20"/>
                    <w:lang w:val="lt-LT"/>
                  </w:rPr>
                </w:pPr>
                <w:r w:rsidRPr="00C66BDD">
                  <w:rPr>
                    <w:rFonts w:ascii="Times New Roman" w:hAnsi="Times New Roman" w:cs="Times New Roman"/>
                    <w:i/>
                    <w:sz w:val="20"/>
                    <w:szCs w:val="20"/>
                    <w:highlight w:val="lightGray"/>
                    <w:lang w:val="lt-LT"/>
                  </w:rPr>
                  <w:t>Įrašyti</w:t>
                </w:r>
              </w:p>
            </w:tc>
          </w:sdtContent>
        </w:sdt>
      </w:tr>
      <w:tr w:rsidR="00970A11" w:rsidRPr="00C66BDD" w14:paraId="33504243" w14:textId="77777777" w:rsidTr="00A26B8D">
        <w:tc>
          <w:tcPr>
            <w:tcW w:w="9449" w:type="dxa"/>
            <w:gridSpan w:val="6"/>
          </w:tcPr>
          <w:p w14:paraId="04C276B2"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 SUTARTIES ŠALYS</w:t>
            </w:r>
          </w:p>
        </w:tc>
      </w:tr>
      <w:tr w:rsidR="00970A11" w:rsidRPr="00C66BDD" w14:paraId="70E5CB61" w14:textId="77777777" w:rsidTr="00A26B8D">
        <w:tc>
          <w:tcPr>
            <w:tcW w:w="2744" w:type="dxa"/>
            <w:gridSpan w:val="3"/>
            <w:vMerge w:val="restart"/>
          </w:tcPr>
          <w:p w14:paraId="290AD5A4"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1.1. Pirkėjas</w:t>
            </w:r>
          </w:p>
        </w:tc>
        <w:tc>
          <w:tcPr>
            <w:tcW w:w="3173" w:type="dxa"/>
            <w:gridSpan w:val="2"/>
          </w:tcPr>
          <w:p w14:paraId="1FB2AB21"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1.1.1. Pavadinimas</w:t>
            </w:r>
          </w:p>
        </w:tc>
        <w:tc>
          <w:tcPr>
            <w:tcW w:w="3532" w:type="dxa"/>
          </w:tcPr>
          <w:p w14:paraId="245BCD75" w14:textId="77777777" w:rsidR="00970A11" w:rsidRPr="00C66BDD" w:rsidRDefault="00970A11" w:rsidP="00A26B8D">
            <w:pPr>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Uždaroji akcinė bendrovė „Vilniaus viešasis transportas“</w:t>
            </w:r>
          </w:p>
        </w:tc>
      </w:tr>
      <w:tr w:rsidR="00970A11" w:rsidRPr="00C66BDD" w14:paraId="08B001D7" w14:textId="77777777" w:rsidTr="00A26B8D">
        <w:tc>
          <w:tcPr>
            <w:tcW w:w="2744" w:type="dxa"/>
            <w:gridSpan w:val="3"/>
            <w:vMerge/>
          </w:tcPr>
          <w:p w14:paraId="3AB84C30"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4B4FA255"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1.1.2. Juridinio asmens kodas</w:t>
            </w:r>
          </w:p>
        </w:tc>
        <w:tc>
          <w:tcPr>
            <w:tcW w:w="3532" w:type="dxa"/>
          </w:tcPr>
          <w:p w14:paraId="49136900"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302683277</w:t>
            </w:r>
          </w:p>
        </w:tc>
      </w:tr>
      <w:tr w:rsidR="00970A11" w:rsidRPr="00C66BDD" w14:paraId="7F0D83FB" w14:textId="77777777" w:rsidTr="00A26B8D">
        <w:tc>
          <w:tcPr>
            <w:tcW w:w="2744" w:type="dxa"/>
            <w:gridSpan w:val="3"/>
            <w:vMerge/>
          </w:tcPr>
          <w:p w14:paraId="63434A9A"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2791EA50"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1.1.3. Adresas</w:t>
            </w:r>
          </w:p>
        </w:tc>
        <w:tc>
          <w:tcPr>
            <w:tcW w:w="3532" w:type="dxa"/>
          </w:tcPr>
          <w:p w14:paraId="23D6B5E9"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Žolyno g. 15, LT-10209 Vilnius</w:t>
            </w:r>
          </w:p>
        </w:tc>
      </w:tr>
      <w:tr w:rsidR="00970A11" w:rsidRPr="00C66BDD" w14:paraId="308F2D7C" w14:textId="77777777" w:rsidTr="00A26B8D">
        <w:tc>
          <w:tcPr>
            <w:tcW w:w="2744" w:type="dxa"/>
            <w:gridSpan w:val="3"/>
            <w:vMerge/>
          </w:tcPr>
          <w:p w14:paraId="448D3A4E"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7902A191"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1.1.4. PVM mokėtojo kodas</w:t>
            </w:r>
          </w:p>
        </w:tc>
        <w:tc>
          <w:tcPr>
            <w:tcW w:w="3532" w:type="dxa"/>
          </w:tcPr>
          <w:p w14:paraId="74FD32B5"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LT100006468313</w:t>
            </w:r>
          </w:p>
        </w:tc>
      </w:tr>
      <w:tr w:rsidR="00970A11" w:rsidRPr="00C66BDD" w14:paraId="49C3A271" w14:textId="77777777" w:rsidTr="00A26B8D">
        <w:tc>
          <w:tcPr>
            <w:tcW w:w="2744" w:type="dxa"/>
            <w:gridSpan w:val="3"/>
            <w:vMerge/>
          </w:tcPr>
          <w:p w14:paraId="7FD0BEE4"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063830A9"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1.1.5. Atsiskaitomoji sąskaita</w:t>
            </w:r>
          </w:p>
        </w:tc>
        <w:tc>
          <w:tcPr>
            <w:tcW w:w="3532" w:type="dxa"/>
          </w:tcPr>
          <w:p w14:paraId="34AF7260"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LT57 4010 0424 0347 9130</w:t>
            </w:r>
          </w:p>
        </w:tc>
      </w:tr>
      <w:tr w:rsidR="00970A11" w:rsidRPr="00C66BDD" w14:paraId="71B31711" w14:textId="77777777" w:rsidTr="00A26B8D">
        <w:tc>
          <w:tcPr>
            <w:tcW w:w="2744" w:type="dxa"/>
            <w:gridSpan w:val="3"/>
            <w:vMerge/>
          </w:tcPr>
          <w:p w14:paraId="713BB385"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1A62F9CB"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1.1.6. Bankas, banko kodas</w:t>
            </w:r>
          </w:p>
        </w:tc>
        <w:tc>
          <w:tcPr>
            <w:tcW w:w="3532" w:type="dxa"/>
          </w:tcPr>
          <w:p w14:paraId="6215999D"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Luminor Bank AS Lietuvos skyrius, 40100</w:t>
            </w:r>
          </w:p>
        </w:tc>
      </w:tr>
      <w:tr w:rsidR="00970A11" w:rsidRPr="00C66BDD" w14:paraId="06FA24CE" w14:textId="77777777" w:rsidTr="00A26B8D">
        <w:tc>
          <w:tcPr>
            <w:tcW w:w="2744" w:type="dxa"/>
            <w:gridSpan w:val="3"/>
            <w:vMerge/>
          </w:tcPr>
          <w:p w14:paraId="7E88CAC1"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60D73763"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1.1.7. Telefonas</w:t>
            </w:r>
          </w:p>
        </w:tc>
        <w:tc>
          <w:tcPr>
            <w:tcW w:w="3532" w:type="dxa"/>
          </w:tcPr>
          <w:p w14:paraId="3B74B2BF"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(0 5) 234 4444</w:t>
            </w:r>
          </w:p>
        </w:tc>
      </w:tr>
      <w:tr w:rsidR="00970A11" w:rsidRPr="00C66BDD" w14:paraId="762911DF" w14:textId="77777777" w:rsidTr="00A26B8D">
        <w:tc>
          <w:tcPr>
            <w:tcW w:w="2744" w:type="dxa"/>
            <w:gridSpan w:val="3"/>
            <w:vMerge/>
          </w:tcPr>
          <w:p w14:paraId="45629707"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7248B71D"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1.1.8. El. paštas</w:t>
            </w:r>
          </w:p>
        </w:tc>
        <w:tc>
          <w:tcPr>
            <w:tcW w:w="3532" w:type="dxa"/>
          </w:tcPr>
          <w:p w14:paraId="6AA5CFFD" w14:textId="77777777" w:rsidR="00970A11" w:rsidRPr="00C66BDD" w:rsidRDefault="00970A11" w:rsidP="00A26B8D">
            <w:pPr>
              <w:jc w:val="center"/>
              <w:rPr>
                <w:rFonts w:ascii="Times New Roman" w:hAnsi="Times New Roman" w:cs="Times New Roman"/>
                <w:sz w:val="20"/>
                <w:szCs w:val="20"/>
                <w:lang w:val="lt-LT"/>
              </w:rPr>
            </w:pPr>
            <w:r w:rsidRPr="00C66BDD">
              <w:rPr>
                <w:rFonts w:ascii="Times New Roman" w:hAnsi="Times New Roman" w:cs="Times New Roman"/>
                <w:sz w:val="20"/>
                <w:szCs w:val="20"/>
                <w:lang w:val="lt-LT"/>
              </w:rPr>
              <w:t>info@vilniausvt.lt</w:t>
            </w:r>
          </w:p>
        </w:tc>
      </w:tr>
      <w:tr w:rsidR="00970A11" w:rsidRPr="00C66BDD" w14:paraId="2A7D8D07" w14:textId="77777777" w:rsidTr="00A26B8D">
        <w:tc>
          <w:tcPr>
            <w:tcW w:w="2744" w:type="dxa"/>
            <w:gridSpan w:val="3"/>
            <w:vMerge/>
          </w:tcPr>
          <w:p w14:paraId="209F869C"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22FBC60C"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tcPr>
              <w:p w14:paraId="2FE976C1"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4A1CE5FD" w14:textId="77777777" w:rsidTr="00A26B8D">
        <w:tc>
          <w:tcPr>
            <w:tcW w:w="2744" w:type="dxa"/>
            <w:gridSpan w:val="3"/>
            <w:vMerge/>
          </w:tcPr>
          <w:p w14:paraId="2D9800E3" w14:textId="77777777" w:rsidR="00970A11" w:rsidRPr="00C66BDD" w:rsidRDefault="00970A11" w:rsidP="00A26B8D">
            <w:pPr>
              <w:rPr>
                <w:rFonts w:ascii="Times New Roman" w:hAnsi="Times New Roman" w:cs="Times New Roman"/>
                <w:sz w:val="20"/>
                <w:szCs w:val="20"/>
                <w:lang w:val="lt-LT"/>
              </w:rPr>
            </w:pPr>
          </w:p>
        </w:tc>
        <w:tc>
          <w:tcPr>
            <w:tcW w:w="3173" w:type="dxa"/>
            <w:gridSpan w:val="2"/>
          </w:tcPr>
          <w:p w14:paraId="3B66D8E9"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tcPr>
              <w:p w14:paraId="739C3151"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0732B0B7" w14:textId="77777777" w:rsidTr="00A26B8D">
        <w:tc>
          <w:tcPr>
            <w:tcW w:w="2744" w:type="dxa"/>
            <w:gridSpan w:val="3"/>
            <w:vMerge w:val="restart"/>
          </w:tcPr>
          <w:p w14:paraId="51AFF499"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1.2. Tiekėjas</w:t>
            </w:r>
          </w:p>
          <w:p w14:paraId="66477BAE"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2"/>
          </w:tcPr>
          <w:p w14:paraId="5F60A3D7"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tcPr>
              <w:p w14:paraId="197A62F3"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6A3BE594" w14:textId="77777777" w:rsidTr="00A26B8D">
        <w:tc>
          <w:tcPr>
            <w:tcW w:w="2744" w:type="dxa"/>
            <w:gridSpan w:val="3"/>
            <w:vMerge/>
          </w:tcPr>
          <w:p w14:paraId="3EB204F1"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4E746EB0"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tcPr>
              <w:p w14:paraId="63C7274F"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0EF7CBD0" w14:textId="77777777" w:rsidTr="00A26B8D">
        <w:tc>
          <w:tcPr>
            <w:tcW w:w="2744" w:type="dxa"/>
            <w:gridSpan w:val="3"/>
            <w:vMerge/>
          </w:tcPr>
          <w:p w14:paraId="16E33D7A"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26BA3B93"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tcPr>
              <w:p w14:paraId="518C5077"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08868F20" w14:textId="77777777" w:rsidTr="00A26B8D">
        <w:tc>
          <w:tcPr>
            <w:tcW w:w="2744" w:type="dxa"/>
            <w:gridSpan w:val="3"/>
            <w:vMerge/>
          </w:tcPr>
          <w:p w14:paraId="5352913A"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219A2D6C"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tcPr>
              <w:p w14:paraId="32CD496C"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2A03B861" w14:textId="77777777" w:rsidTr="00A26B8D">
        <w:tc>
          <w:tcPr>
            <w:tcW w:w="2744" w:type="dxa"/>
            <w:gridSpan w:val="3"/>
            <w:vMerge/>
          </w:tcPr>
          <w:p w14:paraId="2D2D7EC4"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4564EB43"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tcPr>
              <w:p w14:paraId="4BA23CCF"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593C976A" w14:textId="77777777" w:rsidTr="00A26B8D">
        <w:tc>
          <w:tcPr>
            <w:tcW w:w="2744" w:type="dxa"/>
            <w:gridSpan w:val="3"/>
            <w:vMerge/>
          </w:tcPr>
          <w:p w14:paraId="6BC51948"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0367DA44"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tcPr>
              <w:p w14:paraId="422D26F7"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5821D0A2" w14:textId="77777777" w:rsidTr="00A26B8D">
        <w:tc>
          <w:tcPr>
            <w:tcW w:w="2744" w:type="dxa"/>
            <w:gridSpan w:val="3"/>
            <w:vMerge/>
          </w:tcPr>
          <w:p w14:paraId="04899481"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2D12C7EB"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tcPr>
              <w:p w14:paraId="448C5EE8"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781A63A0" w14:textId="77777777" w:rsidTr="00A26B8D">
        <w:tc>
          <w:tcPr>
            <w:tcW w:w="2744" w:type="dxa"/>
            <w:gridSpan w:val="3"/>
            <w:vMerge/>
          </w:tcPr>
          <w:p w14:paraId="244DB557"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54327FF4"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tcPr>
              <w:p w14:paraId="30639A12"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1B68960D" w14:textId="77777777" w:rsidTr="00A26B8D">
        <w:trPr>
          <w:trHeight w:val="252"/>
        </w:trPr>
        <w:tc>
          <w:tcPr>
            <w:tcW w:w="2744" w:type="dxa"/>
            <w:gridSpan w:val="3"/>
            <w:vMerge/>
          </w:tcPr>
          <w:p w14:paraId="276CEF15"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191CB925"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tcPr>
              <w:p w14:paraId="7DF782F9"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04E3B1F7" w14:textId="77777777" w:rsidTr="00A26B8D">
        <w:trPr>
          <w:trHeight w:val="246"/>
        </w:trPr>
        <w:tc>
          <w:tcPr>
            <w:tcW w:w="2744" w:type="dxa"/>
            <w:gridSpan w:val="3"/>
            <w:vMerge/>
          </w:tcPr>
          <w:p w14:paraId="1651337D" w14:textId="77777777" w:rsidR="00970A11" w:rsidRPr="00C66BDD" w:rsidRDefault="00970A11" w:rsidP="00A26B8D">
            <w:pPr>
              <w:rPr>
                <w:rFonts w:ascii="Times New Roman" w:hAnsi="Times New Roman" w:cs="Times New Roman"/>
                <w:b/>
                <w:bCs/>
                <w:sz w:val="20"/>
                <w:szCs w:val="20"/>
                <w:lang w:val="lt-LT"/>
              </w:rPr>
            </w:pPr>
          </w:p>
        </w:tc>
        <w:tc>
          <w:tcPr>
            <w:tcW w:w="3173" w:type="dxa"/>
            <w:gridSpan w:val="2"/>
          </w:tcPr>
          <w:p w14:paraId="4430EFD1"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tcPr>
              <w:p w14:paraId="246D019D" w14:textId="77777777" w:rsidR="00970A11" w:rsidRPr="00C66BDD" w:rsidRDefault="00970A11" w:rsidP="00A26B8D">
                <w:pPr>
                  <w:jc w:val="center"/>
                  <w:rPr>
                    <w:rFonts w:ascii="Times New Roman" w:hAnsi="Times New Roman" w:cs="Times New Roman"/>
                    <w:b/>
                    <w:bCs/>
                    <w:sz w:val="20"/>
                    <w:szCs w:val="20"/>
                    <w:highlight w:val="lightGray"/>
                    <w:lang w:val="lt-LT"/>
                  </w:rPr>
                </w:pPr>
                <w:r w:rsidRPr="00C66BDD">
                  <w:rPr>
                    <w:rFonts w:ascii="Times New Roman" w:hAnsi="Times New Roman" w:cs="Times New Roman"/>
                    <w:bCs/>
                    <w:i/>
                    <w:iCs/>
                    <w:sz w:val="20"/>
                    <w:szCs w:val="20"/>
                    <w:highlight w:val="lightGray"/>
                    <w:lang w:val="lt-LT"/>
                  </w:rPr>
                  <w:t>Įrašyti</w:t>
                </w:r>
              </w:p>
            </w:tc>
          </w:sdtContent>
        </w:sdt>
      </w:tr>
      <w:tr w:rsidR="00970A11" w:rsidRPr="00C66BDD" w14:paraId="5C373D22" w14:textId="77777777" w:rsidTr="00A26B8D">
        <w:trPr>
          <w:trHeight w:val="141"/>
        </w:trPr>
        <w:tc>
          <w:tcPr>
            <w:tcW w:w="9449" w:type="dxa"/>
            <w:gridSpan w:val="6"/>
          </w:tcPr>
          <w:p w14:paraId="2E2F009C"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2. UŽ SUTARTIES VYKDYMĄ IR KONTROLĘ ATSAKINGI ASMENYS</w:t>
            </w:r>
          </w:p>
        </w:tc>
      </w:tr>
      <w:tr w:rsidR="00970A11" w:rsidRPr="00C66BDD" w14:paraId="1A5FAF42" w14:textId="77777777" w:rsidTr="00A26B8D">
        <w:trPr>
          <w:trHeight w:val="300"/>
        </w:trPr>
        <w:tc>
          <w:tcPr>
            <w:tcW w:w="4388" w:type="dxa"/>
            <w:gridSpan w:val="4"/>
          </w:tcPr>
          <w:p w14:paraId="4E3120BC"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2"/>
              </w:tcPr>
              <w:p w14:paraId="4DC1AEE7" w14:textId="77777777" w:rsidR="00970A11" w:rsidRPr="00C66BDD" w:rsidRDefault="00970A11" w:rsidP="00A26B8D">
                <w:pPr>
                  <w:rPr>
                    <w:rFonts w:ascii="Times New Roman" w:hAnsi="Times New Roman" w:cs="Times New Roman"/>
                    <w:b/>
                    <w:bCs/>
                    <w:sz w:val="20"/>
                    <w:szCs w:val="20"/>
                    <w:highlight w:val="lightGray"/>
                    <w:lang w:val="lt-LT"/>
                  </w:rPr>
                </w:pPr>
                <w:r w:rsidRPr="00C66BDD">
                  <w:rPr>
                    <w:rFonts w:ascii="Times New Roman" w:hAnsi="Times New Roman" w:cs="Times New Roman"/>
                    <w:i/>
                    <w:iCs/>
                    <w:sz w:val="20"/>
                    <w:szCs w:val="20"/>
                    <w:highlight w:val="lightGray"/>
                    <w:lang w:val="lt-LT"/>
                  </w:rPr>
                  <w:t>(</w:t>
                </w:r>
                <w:r w:rsidRPr="00C66BDD">
                  <w:rPr>
                    <w:rFonts w:ascii="Times New Roman" w:hAnsi="Times New Roman" w:cs="Times New Roman"/>
                    <w:sz w:val="20"/>
                    <w:szCs w:val="20"/>
                    <w:highlight w:val="lightGray"/>
                    <w:lang w:val="lt-LT"/>
                  </w:rPr>
                  <w:t>nurodomas padalinys/skyrius, pareigos, vardas, pavardė, tel., el. paštas</w:t>
                </w:r>
                <w:r w:rsidRPr="00C66BDD">
                  <w:rPr>
                    <w:rFonts w:ascii="Times New Roman" w:hAnsi="Times New Roman" w:cs="Times New Roman"/>
                    <w:i/>
                    <w:iCs/>
                    <w:sz w:val="20"/>
                    <w:szCs w:val="20"/>
                    <w:highlight w:val="lightGray"/>
                    <w:lang w:val="lt-LT"/>
                  </w:rPr>
                  <w:t>)</w:t>
                </w:r>
              </w:p>
            </w:tc>
          </w:sdtContent>
        </w:sdt>
      </w:tr>
      <w:tr w:rsidR="00970A11" w:rsidRPr="00C66BDD" w14:paraId="2AA77472" w14:textId="77777777" w:rsidTr="00A26B8D">
        <w:trPr>
          <w:trHeight w:val="300"/>
        </w:trPr>
        <w:tc>
          <w:tcPr>
            <w:tcW w:w="4388" w:type="dxa"/>
            <w:gridSpan w:val="4"/>
          </w:tcPr>
          <w:p w14:paraId="63D33A8F"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FA9B7CEE9EBA4CA786A416B1EBFF8691"/>
            </w:placeholder>
            <w15:appearance w15:val="hidden"/>
          </w:sdtPr>
          <w:sdtEndPr/>
          <w:sdtContent>
            <w:sdt>
              <w:sdtPr>
                <w:rPr>
                  <w:rFonts w:ascii="Times New Roman" w:hAnsi="Times New Roman" w:cs="Times New Roman"/>
                  <w:sz w:val="20"/>
                  <w:szCs w:val="20"/>
                  <w:highlight w:val="lightGray"/>
                </w:rPr>
                <w:id w:val="-1788500153"/>
                <w:placeholder>
                  <w:docPart w:val="A0A5817FD8B04B418EEAB8F423849ADE"/>
                </w:placeholder>
                <w:showingPlcHdr/>
                <w15:color w:val="FFFF00"/>
              </w:sdtPr>
              <w:sdtEndPr>
                <w:rPr>
                  <w:bCs/>
                </w:rPr>
              </w:sdtEndPr>
              <w:sdtContent>
                <w:tc>
                  <w:tcPr>
                    <w:tcW w:w="5061" w:type="dxa"/>
                    <w:gridSpan w:val="2"/>
                  </w:tcPr>
                  <w:p w14:paraId="397A7A02" w14:textId="77777777" w:rsidR="00970A11" w:rsidRPr="00C66BDD" w:rsidRDefault="00970A11" w:rsidP="00A26B8D">
                    <w:pPr>
                      <w:rPr>
                        <w:rFonts w:ascii="Times New Roman" w:hAnsi="Times New Roman" w:cs="Times New Roman"/>
                        <w:bCs/>
                        <w:sz w:val="20"/>
                        <w:szCs w:val="20"/>
                        <w:highlight w:val="lightGray"/>
                        <w:lang w:val="lt-LT"/>
                      </w:rPr>
                    </w:pPr>
                    <w:r w:rsidRPr="00C66BDD">
                      <w:rPr>
                        <w:rFonts w:ascii="Times New Roman" w:hAnsi="Times New Roman" w:cs="Times New Roman"/>
                        <w:bCs/>
                        <w:i/>
                        <w:iCs/>
                        <w:sz w:val="20"/>
                        <w:szCs w:val="20"/>
                        <w:highlight w:val="lightGray"/>
                        <w:lang w:val="lt-LT"/>
                      </w:rPr>
                      <w:t>(</w:t>
                    </w:r>
                    <w:r w:rsidRPr="00C66BDD">
                      <w:rPr>
                        <w:rFonts w:ascii="Times New Roman" w:hAnsi="Times New Roman" w:cs="Times New Roman"/>
                        <w:bCs/>
                        <w:sz w:val="20"/>
                        <w:szCs w:val="20"/>
                        <w:highlight w:val="lightGray"/>
                        <w:lang w:val="lt-LT"/>
                      </w:rPr>
                      <w:t>nurodomas padalinys/skyrius, pareigos, vardas, pavardė, tel., el. paštas</w:t>
                    </w:r>
                    <w:r w:rsidRPr="00C66BDD">
                      <w:rPr>
                        <w:rFonts w:ascii="Times New Roman" w:hAnsi="Times New Roman" w:cs="Times New Roman"/>
                        <w:bCs/>
                        <w:i/>
                        <w:iCs/>
                        <w:sz w:val="20"/>
                        <w:szCs w:val="20"/>
                        <w:highlight w:val="lightGray"/>
                        <w:lang w:val="lt-LT"/>
                      </w:rPr>
                      <w:t>)</w:t>
                    </w:r>
                  </w:p>
                </w:tc>
              </w:sdtContent>
            </w:sdt>
          </w:sdtContent>
        </w:sdt>
      </w:tr>
      <w:tr w:rsidR="00970A11" w:rsidRPr="00C66BDD" w14:paraId="0F6383BD" w14:textId="77777777" w:rsidTr="00A26B8D">
        <w:trPr>
          <w:trHeight w:val="300"/>
        </w:trPr>
        <w:tc>
          <w:tcPr>
            <w:tcW w:w="9449" w:type="dxa"/>
            <w:gridSpan w:val="6"/>
          </w:tcPr>
          <w:p w14:paraId="752B0B75"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3. SUTARTIES DALYKAS</w:t>
            </w:r>
          </w:p>
        </w:tc>
      </w:tr>
      <w:tr w:rsidR="00970A11" w:rsidRPr="00C66BDD" w14:paraId="69138351" w14:textId="77777777" w:rsidTr="00A26B8D">
        <w:trPr>
          <w:trHeight w:val="1020"/>
        </w:trPr>
        <w:tc>
          <w:tcPr>
            <w:tcW w:w="9449" w:type="dxa"/>
            <w:gridSpan w:val="6"/>
          </w:tcPr>
          <w:p w14:paraId="77C1A36D" w14:textId="77777777" w:rsidR="00970A11" w:rsidRPr="00C66BDD" w:rsidRDefault="00970A11" w:rsidP="00A26B8D">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3.1. Sutarties dalykas</w:t>
            </w:r>
          </w:p>
          <w:p w14:paraId="5AA78E86"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C66BDD">
                  <w:rPr>
                    <w:rFonts w:ascii="Times New Roman" w:hAnsi="Times New Roman" w:cs="Times New Roman"/>
                    <w:sz w:val="20"/>
                    <w:szCs w:val="20"/>
                    <w:lang w:val="lt-LT"/>
                  </w:rPr>
                  <w:t xml:space="preserve">(jei taikoma). </w:t>
                </w:r>
              </w:sdtContent>
            </w:sdt>
            <w:r w:rsidRPr="00C66BDD">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970A11" w:rsidRPr="00C66BDD" w14:paraId="63F0B6F4" w14:textId="77777777" w:rsidTr="00A26B8D">
        <w:trPr>
          <w:trHeight w:val="344"/>
        </w:trPr>
        <w:tc>
          <w:tcPr>
            <w:tcW w:w="4388" w:type="dxa"/>
            <w:gridSpan w:val="4"/>
          </w:tcPr>
          <w:p w14:paraId="2CA1B60F" w14:textId="77777777" w:rsidR="00970A11" w:rsidRPr="00C66BDD" w:rsidRDefault="00970A11" w:rsidP="00A26B8D">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tc>
                  <w:tcPr>
                    <w:tcW w:w="5061" w:type="dxa"/>
                    <w:gridSpan w:val="2"/>
                  </w:tcPr>
                  <w:p w14:paraId="52D22C0C" w14:textId="4CDB8740" w:rsidR="00970A11" w:rsidRPr="00C66BDD" w:rsidRDefault="00AB14C0" w:rsidP="002F70BD">
                    <w:pPr>
                      <w:spacing w:after="160"/>
                      <w:jc w:val="both"/>
                      <w:rPr>
                        <w:rFonts w:ascii="Times New Roman" w:hAnsi="Times New Roman" w:cs="Times New Roman"/>
                        <w:b/>
                        <w:sz w:val="20"/>
                        <w:szCs w:val="20"/>
                        <w:lang w:val="lt-LT"/>
                      </w:rPr>
                    </w:pPr>
                    <w:r w:rsidRPr="00C66BDD">
                      <w:rPr>
                        <w:rFonts w:ascii="Times New Roman" w:hAnsi="Times New Roman" w:cs="Times New Roman"/>
                        <w:bCs/>
                        <w:sz w:val="20"/>
                        <w:szCs w:val="20"/>
                        <w:lang w:val="lt-LT"/>
                      </w:rPr>
                      <w:t>Įvairūs guoliai, skirti transporto priemonių ir įrengimų remontui, pagal Techninės specifikacijos ir (ar) Sutarties reikalavimus. Prekės bus perkamos pagal poreikį iš Tiekėjo turimo Prekių asortimento: Prekės, kurioms Tiekėjo pasiūlyme nustatyti fiksuoti įkainiai, – pagal šiuos įkainius, o Prekės, kurioms fiksuoti įkainiai nenustatyti, – pritaikant Tiekėjo pasiūlytą nuolaidą.</w:t>
                    </w:r>
                  </w:p>
                </w:tc>
              </w:sdtContent>
            </w:sdt>
          </w:sdtContent>
        </w:sdt>
      </w:tr>
      <w:tr w:rsidR="0029138C" w:rsidRPr="00C66BDD" w14:paraId="6E3406C3" w14:textId="77777777" w:rsidTr="00A26B8D">
        <w:trPr>
          <w:trHeight w:val="264"/>
        </w:trPr>
        <w:tc>
          <w:tcPr>
            <w:tcW w:w="4388" w:type="dxa"/>
            <w:gridSpan w:val="4"/>
          </w:tcPr>
          <w:p w14:paraId="24A78C61" w14:textId="77777777" w:rsidR="0029138C" w:rsidRPr="00C66BDD" w:rsidRDefault="0029138C" w:rsidP="0029138C">
            <w:pPr>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Paslaugos (jei taikoma)</w:t>
            </w:r>
          </w:p>
        </w:tc>
        <w:tc>
          <w:tcPr>
            <w:tcW w:w="5061" w:type="dxa"/>
            <w:gridSpan w:val="2"/>
          </w:tcPr>
          <w:p w14:paraId="4AC121A1" w14:textId="373F33DF" w:rsidR="0029138C" w:rsidRPr="00C66BDD" w:rsidRDefault="0029138C" w:rsidP="0029138C">
            <w:pPr>
              <w:rPr>
                <w:rFonts w:ascii="Times New Roman" w:hAnsi="Times New Roman" w:cs="Times New Roman"/>
                <w:b/>
                <w:bCs/>
                <w:i/>
                <w:iCs/>
                <w:sz w:val="20"/>
                <w:szCs w:val="20"/>
                <w:lang w:val="lt-LT"/>
              </w:rPr>
            </w:pPr>
            <w:r w:rsidRPr="00C66BDD">
              <w:rPr>
                <w:rFonts w:ascii="Times New Roman" w:hAnsi="Times New Roman" w:cs="Times New Roman"/>
                <w:bCs/>
                <w:sz w:val="20"/>
                <w:szCs w:val="20"/>
                <w:lang w:val="lt-LT"/>
              </w:rPr>
              <w:t>Netaikoma</w:t>
            </w:r>
          </w:p>
        </w:tc>
      </w:tr>
      <w:tr w:rsidR="00970A11" w:rsidRPr="00C66BDD" w14:paraId="228FF74E" w14:textId="77777777" w:rsidTr="00A26B8D">
        <w:trPr>
          <w:trHeight w:val="300"/>
        </w:trPr>
        <w:tc>
          <w:tcPr>
            <w:tcW w:w="9449" w:type="dxa"/>
            <w:gridSpan w:val="6"/>
          </w:tcPr>
          <w:p w14:paraId="5CF4488B"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lastRenderedPageBreak/>
              <w:t>4. PREKIŲ UŽSAKYMAS, PRISTATYMAS IR PERDAVIMO-PRIĖMIMO TVARKA</w:t>
            </w:r>
          </w:p>
        </w:tc>
      </w:tr>
      <w:tr w:rsidR="00970A11" w:rsidRPr="00C66BDD" w14:paraId="54ECF76D" w14:textId="77777777" w:rsidTr="00A26B8D">
        <w:trPr>
          <w:trHeight w:val="361"/>
        </w:trPr>
        <w:tc>
          <w:tcPr>
            <w:tcW w:w="4388" w:type="dxa"/>
            <w:gridSpan w:val="4"/>
          </w:tcPr>
          <w:p w14:paraId="080F3A04" w14:textId="77777777" w:rsidR="00970A11" w:rsidRPr="00C66BDD" w:rsidRDefault="00970A11" w:rsidP="00A26B8D">
            <w:pPr>
              <w:rPr>
                <w:rFonts w:ascii="Times New Roman" w:hAnsi="Times New Roman" w:cs="Times New Roman"/>
                <w:b/>
                <w:bCs/>
                <w:sz w:val="20"/>
                <w:szCs w:val="20"/>
                <w:lang w:val="lt-LT"/>
              </w:rPr>
            </w:pPr>
            <w:bookmarkStart w:id="1" w:name="_Hlk157680716"/>
            <w:r w:rsidRPr="00C66BDD">
              <w:rPr>
                <w:rFonts w:ascii="Times New Roman" w:hAnsi="Times New Roman" w:cs="Times New Roman"/>
                <w:b/>
                <w:bCs/>
                <w:sz w:val="20"/>
                <w:szCs w:val="20"/>
                <w:lang w:val="lt-LT"/>
              </w:rPr>
              <w:t xml:space="preserve">4.1. Prekių užsakymo laikotarpis (terminas) </w:t>
            </w:r>
          </w:p>
        </w:tc>
        <w:tc>
          <w:tcPr>
            <w:tcW w:w="5061" w:type="dxa"/>
            <w:gridSpan w:val="2"/>
          </w:tcPr>
          <w:p w14:paraId="06D282B4" w14:textId="526B2A5A" w:rsidR="00970A11" w:rsidRPr="00C66BDD" w:rsidRDefault="009D53BD" w:rsidP="005970A0">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29138C" w:rsidRPr="00C66BDD">
                  <w:rPr>
                    <w:rFonts w:ascii="MS Gothic" w:eastAsia="MS Gothic" w:hAnsi="MS Gothic" w:cs="Times New Roman"/>
                    <w:bCs/>
                    <w:sz w:val="20"/>
                    <w:szCs w:val="20"/>
                    <w:lang w:val="lt-LT"/>
                  </w:rPr>
                  <w:t>☒</w:t>
                </w:r>
              </w:sdtContent>
            </w:sdt>
            <w:r w:rsidR="0029138C" w:rsidRPr="00C66BDD">
              <w:rPr>
                <w:rFonts w:ascii="Times New Roman" w:hAnsi="Times New Roman" w:cs="Times New Roman"/>
                <w:bCs/>
                <w:sz w:val="20"/>
                <w:szCs w:val="20"/>
                <w:lang w:val="lt-LT"/>
              </w:rPr>
              <w:t xml:space="preserve">12 </w:t>
            </w:r>
            <w:r w:rsidR="00970A11" w:rsidRPr="00C66BDD">
              <w:rPr>
                <w:rFonts w:ascii="Times New Roman" w:hAnsi="Times New Roman" w:cs="Times New Roman"/>
                <w:bCs/>
                <w:sz w:val="20"/>
                <w:szCs w:val="20"/>
                <w:lang w:val="lt-LT"/>
              </w:rPr>
              <w:t>mėn. nuo Sutarties įsigaliojimo dienos</w:t>
            </w:r>
          </w:p>
        </w:tc>
      </w:tr>
      <w:tr w:rsidR="00970A11" w:rsidRPr="00C66BDD" w14:paraId="3F647ADA" w14:textId="77777777" w:rsidTr="00A26B8D">
        <w:trPr>
          <w:trHeight w:val="361"/>
        </w:trPr>
        <w:tc>
          <w:tcPr>
            <w:tcW w:w="4388" w:type="dxa"/>
            <w:gridSpan w:val="4"/>
          </w:tcPr>
          <w:p w14:paraId="21DCE7BE"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4.2. Prekių užsakymo laikotarpio pasibaigimas</w:t>
            </w:r>
          </w:p>
        </w:tc>
        <w:tc>
          <w:tcPr>
            <w:tcW w:w="5061" w:type="dxa"/>
            <w:gridSpan w:val="2"/>
          </w:tcPr>
          <w:p w14:paraId="1A3A087E" w14:textId="12FD3009" w:rsidR="00970A11" w:rsidRPr="00C66BDD" w:rsidRDefault="009D53BD" w:rsidP="005970A0">
            <w:pPr>
              <w:jc w:val="both"/>
              <w:rPr>
                <w:rFonts w:ascii="Times New Roman" w:hAnsi="Times New Roman" w:cs="Times New Roman"/>
                <w:b/>
                <w:sz w:val="20"/>
                <w:szCs w:val="20"/>
                <w:lang w:val="lt-LT"/>
              </w:rPr>
            </w:pPr>
            <w:sdt>
              <w:sdtPr>
                <w:rPr>
                  <w:rFonts w:ascii="Times New Roman" w:eastAsia="MS Gothic" w:hAnsi="Times New Roman" w:cs="Times New Roman"/>
                  <w:b/>
                  <w:sz w:val="20"/>
                  <w:szCs w:val="20"/>
                </w:rPr>
                <w:id w:val="1229108002"/>
                <w14:checkbox>
                  <w14:checked w14:val="1"/>
                  <w14:checkedState w14:val="2612" w14:font="MS Gothic"/>
                  <w14:uncheckedState w14:val="2610" w14:font="MS Gothic"/>
                </w14:checkbox>
              </w:sdtPr>
              <w:sdtEndPr/>
              <w:sdtContent>
                <w:r w:rsidR="004A4A9B" w:rsidRPr="00C66BDD">
                  <w:rPr>
                    <w:rFonts w:ascii="MS Gothic" w:eastAsia="MS Gothic" w:hAnsi="MS Gothic" w:cs="Times New Roman"/>
                    <w:b/>
                    <w:sz w:val="20"/>
                    <w:szCs w:val="20"/>
                    <w:lang w:val="lt-LT"/>
                  </w:rPr>
                  <w:t>☒</w:t>
                </w:r>
              </w:sdtContent>
            </w:sdt>
            <w:r w:rsidR="00970A11" w:rsidRPr="00C66BDD">
              <w:rPr>
                <w:rFonts w:ascii="Times New Roman" w:eastAsia="MS Gothic" w:hAnsi="Times New Roman" w:cs="Times New Roman"/>
                <w:sz w:val="20"/>
                <w:szCs w:val="20"/>
                <w:lang w:val="lt-LT"/>
              </w:rPr>
              <w:t xml:space="preserve"> </w:t>
            </w:r>
            <w:r w:rsidR="00970A11" w:rsidRPr="00C66BDD">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970A11" w:rsidRPr="00C66BDD" w14:paraId="43A86424" w14:textId="77777777" w:rsidTr="00A26B8D">
        <w:trPr>
          <w:trHeight w:val="361"/>
        </w:trPr>
        <w:tc>
          <w:tcPr>
            <w:tcW w:w="4388" w:type="dxa"/>
            <w:gridSpan w:val="4"/>
          </w:tcPr>
          <w:p w14:paraId="0CC9D610"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4.3. Prekių užsakymo laikotarpio pratęsimas</w:t>
            </w:r>
          </w:p>
        </w:tc>
        <w:tc>
          <w:tcPr>
            <w:tcW w:w="5061" w:type="dxa"/>
            <w:gridSpan w:val="2"/>
          </w:tcPr>
          <w:p w14:paraId="6733A75C" w14:textId="0EBAD94B" w:rsidR="00970A11" w:rsidRPr="00C66BDD" w:rsidRDefault="009D53BD" w:rsidP="005970A0">
            <w:pPr>
              <w:jc w:val="both"/>
              <w:rPr>
                <w:rFonts w:ascii="Times New Roman" w:eastAsia="MS Gothic"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1"/>
                  <w14:checkedState w14:val="2612" w14:font="MS Gothic"/>
                  <w14:uncheckedState w14:val="2610" w14:font="MS Gothic"/>
                </w14:checkbox>
              </w:sdtPr>
              <w:sdtEndPr/>
              <w:sdtContent>
                <w:r w:rsidR="005970A0" w:rsidRPr="00C66BDD">
                  <w:rPr>
                    <w:rFonts w:ascii="MS Gothic" w:eastAsia="MS Gothic" w:hAnsi="MS Gothic" w:cs="Times New Roman"/>
                    <w:b/>
                    <w:sz w:val="20"/>
                    <w:szCs w:val="20"/>
                    <w:lang w:val="lt-LT"/>
                  </w:rPr>
                  <w:t>☒</w:t>
                </w:r>
              </w:sdtContent>
            </w:sdt>
            <w:r w:rsidR="00970A11" w:rsidRPr="00C66BDD">
              <w:rPr>
                <w:rFonts w:ascii="Times New Roman" w:eastAsia="MS Gothic" w:hAnsi="Times New Roman" w:cs="Times New Roman"/>
                <w:sz w:val="20"/>
                <w:szCs w:val="20"/>
                <w:lang w:val="lt-LT"/>
              </w:rPr>
              <w:t xml:space="preserve"> </w:t>
            </w:r>
            <w:r w:rsidR="005970A0" w:rsidRPr="00C66BDD">
              <w:rPr>
                <w:rFonts w:ascii="Times New Roman" w:eastAsia="MS Gothic" w:hAnsi="Times New Roman" w:cs="Times New Roman"/>
                <w:sz w:val="20"/>
                <w:szCs w:val="20"/>
                <w:lang w:val="lt-LT"/>
              </w:rPr>
              <w:t>Pasibaigus 12 mėnesių Prekių užsakymo laikotarpiui, Sutartis gali būti automatiškai pratęsta 2 kartus, kiekvieną kartą Prekių užsakymo laikotarpį pratęsiant 12 mėnesių terminams, kaip nurodyta SS 11 skyriuje.</w:t>
            </w:r>
          </w:p>
        </w:tc>
      </w:tr>
      <w:tr w:rsidR="00970A11" w:rsidRPr="00C66BDD" w14:paraId="775349E3" w14:textId="77777777" w:rsidTr="00617983">
        <w:trPr>
          <w:trHeight w:val="281"/>
        </w:trPr>
        <w:tc>
          <w:tcPr>
            <w:tcW w:w="4388" w:type="dxa"/>
            <w:gridSpan w:val="4"/>
          </w:tcPr>
          <w:p w14:paraId="2E168C40"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4.4. Užsakymo tvarka</w:t>
            </w:r>
          </w:p>
        </w:tc>
        <w:tc>
          <w:tcPr>
            <w:tcW w:w="5061" w:type="dxa"/>
            <w:gridSpan w:val="2"/>
          </w:tcPr>
          <w:p w14:paraId="62D3EDB6" w14:textId="5D19549A" w:rsidR="00970A11" w:rsidRPr="00C66BDD" w:rsidRDefault="009D53BD" w:rsidP="00A26B8D">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927409601"/>
                <w14:checkbox>
                  <w14:checked w14:val="1"/>
                  <w14:checkedState w14:val="2612" w14:font="MS Gothic"/>
                  <w14:uncheckedState w14:val="2610" w14:font="MS Gothic"/>
                </w14:checkbox>
              </w:sdtPr>
              <w:sdtEndPr/>
              <w:sdtContent>
                <w:r w:rsidR="00617983" w:rsidRPr="00C66BDD">
                  <w:rPr>
                    <w:rFonts w:ascii="MS Gothic" w:eastAsia="MS Gothic" w:hAnsi="MS Gothic" w:cs="Times New Roman"/>
                    <w:bCs/>
                    <w:sz w:val="20"/>
                    <w:szCs w:val="20"/>
                    <w:lang w:val="lt-LT"/>
                  </w:rPr>
                  <w:t>☒</w:t>
                </w:r>
              </w:sdtContent>
            </w:sdt>
            <w:r w:rsidR="00617983" w:rsidRPr="00C66BDD">
              <w:rPr>
                <w:rFonts w:ascii="Times New Roman" w:hAnsi="Times New Roman" w:cs="Times New Roman"/>
                <w:b/>
                <w:sz w:val="20"/>
                <w:szCs w:val="20"/>
                <w:lang w:val="lt-LT"/>
              </w:rPr>
              <w:t xml:space="preserve"> </w:t>
            </w:r>
            <w:r w:rsidR="00617983" w:rsidRPr="00C66BDD">
              <w:rPr>
                <w:rFonts w:ascii="Times New Roman" w:hAnsi="Times New Roman" w:cs="Times New Roman"/>
                <w:sz w:val="20"/>
                <w:szCs w:val="20"/>
                <w:lang w:val="lt-LT"/>
              </w:rPr>
              <w:t>Kaip nurodyta Techninėje specifikacijoje.</w:t>
            </w:r>
          </w:p>
        </w:tc>
      </w:tr>
      <w:tr w:rsidR="00970A11" w:rsidRPr="00C66BDD" w14:paraId="6CD54B14" w14:textId="77777777" w:rsidTr="00A26B8D">
        <w:trPr>
          <w:trHeight w:val="559"/>
        </w:trPr>
        <w:tc>
          <w:tcPr>
            <w:tcW w:w="4388" w:type="dxa"/>
            <w:gridSpan w:val="4"/>
          </w:tcPr>
          <w:p w14:paraId="51468373"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4.5. Prekių užsakymas dalimis</w:t>
            </w:r>
          </w:p>
        </w:tc>
        <w:tc>
          <w:tcPr>
            <w:tcW w:w="5061" w:type="dxa"/>
            <w:gridSpan w:val="2"/>
          </w:tcPr>
          <w:p w14:paraId="4908ACAD" w14:textId="217AE7C7" w:rsidR="00970A11" w:rsidRPr="00C66BDD" w:rsidRDefault="009D53BD"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14466A" w:rsidRPr="00C66BDD">
                  <w:rPr>
                    <w:rFonts w:ascii="MS Gothic" w:eastAsia="MS Gothic" w:hAnsi="MS Gothic" w:cs="Times New Roman"/>
                    <w:sz w:val="20"/>
                    <w:szCs w:val="20"/>
                    <w:lang w:val="lt-LT"/>
                  </w:rPr>
                  <w:t>☒</w:t>
                </w:r>
              </w:sdtContent>
            </w:sdt>
            <w:r w:rsidR="0014466A" w:rsidRPr="00C66BDD">
              <w:rPr>
                <w:rFonts w:ascii="Times New Roman" w:hAnsi="Times New Roman" w:cs="Times New Roman"/>
                <w:sz w:val="20"/>
                <w:szCs w:val="20"/>
                <w:lang w:val="lt-LT"/>
              </w:rPr>
              <w:t xml:space="preserve"> Prekės užsakomos pagal poreikį Sutarties galiojimo laikotarpiu.</w:t>
            </w:r>
          </w:p>
        </w:tc>
      </w:tr>
      <w:bookmarkEnd w:id="1"/>
      <w:tr w:rsidR="00970A11" w:rsidRPr="00C66BDD" w14:paraId="3AE9DF7D" w14:textId="77777777" w:rsidTr="00A26B8D">
        <w:trPr>
          <w:trHeight w:val="38"/>
        </w:trPr>
        <w:tc>
          <w:tcPr>
            <w:tcW w:w="4388" w:type="dxa"/>
            <w:gridSpan w:val="4"/>
          </w:tcPr>
          <w:p w14:paraId="4DAE1D20"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4.6. Prekių pristatymo terminai </w:t>
            </w:r>
          </w:p>
        </w:tc>
        <w:tc>
          <w:tcPr>
            <w:tcW w:w="5061" w:type="dxa"/>
            <w:gridSpan w:val="2"/>
          </w:tcPr>
          <w:p w14:paraId="2BA02CF8" w14:textId="7FADC1D8" w:rsidR="00970A11" w:rsidRPr="00C66BDD" w:rsidRDefault="009D53BD"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250091707"/>
                <w14:checkbox>
                  <w14:checked w14:val="1"/>
                  <w14:checkedState w14:val="2612" w14:font="MS Gothic"/>
                  <w14:uncheckedState w14:val="2610" w14:font="MS Gothic"/>
                </w14:checkbox>
              </w:sdtPr>
              <w:sdtEndPr/>
              <w:sdtContent>
                <w:r w:rsidR="00360285" w:rsidRPr="00C66BDD">
                  <w:rPr>
                    <w:rFonts w:ascii="MS Gothic" w:eastAsia="MS Gothic" w:hAnsi="MS Gothic" w:cs="Times New Roman"/>
                    <w:bCs/>
                    <w:sz w:val="20"/>
                    <w:szCs w:val="20"/>
                    <w:lang w:val="lt-LT"/>
                  </w:rPr>
                  <w:t>☒</w:t>
                </w:r>
              </w:sdtContent>
            </w:sdt>
            <w:r w:rsidR="00360285" w:rsidRPr="00C66BDD">
              <w:rPr>
                <w:rFonts w:ascii="Times New Roman" w:hAnsi="Times New Roman" w:cs="Times New Roman"/>
                <w:b/>
                <w:sz w:val="20"/>
                <w:szCs w:val="20"/>
                <w:lang w:val="lt-LT"/>
              </w:rPr>
              <w:t xml:space="preserve"> </w:t>
            </w:r>
            <w:r w:rsidR="00360285" w:rsidRPr="00C66BDD">
              <w:rPr>
                <w:rFonts w:ascii="Times New Roman" w:hAnsi="Times New Roman" w:cs="Times New Roman"/>
                <w:bCs/>
                <w:sz w:val="20"/>
                <w:szCs w:val="20"/>
                <w:lang w:val="lt-LT"/>
              </w:rPr>
              <w:t>Kaip nurodyta Techninėje specifikacijoje</w:t>
            </w:r>
          </w:p>
        </w:tc>
      </w:tr>
      <w:tr w:rsidR="00970A11" w:rsidRPr="00C66BDD" w14:paraId="37F79D99" w14:textId="77777777" w:rsidTr="00A26B8D">
        <w:trPr>
          <w:trHeight w:val="346"/>
        </w:trPr>
        <w:tc>
          <w:tcPr>
            <w:tcW w:w="4388" w:type="dxa"/>
            <w:gridSpan w:val="4"/>
          </w:tcPr>
          <w:p w14:paraId="392F9D7F"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4.7. Prekių pristatymo vieta</w:t>
            </w:r>
          </w:p>
        </w:tc>
        <w:tc>
          <w:tcPr>
            <w:tcW w:w="5061" w:type="dxa"/>
            <w:gridSpan w:val="2"/>
          </w:tcPr>
          <w:p w14:paraId="6C18E0F9" w14:textId="77777777" w:rsidR="0072461D" w:rsidRPr="00C66BDD" w:rsidRDefault="009D53BD" w:rsidP="0072461D">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72461D" w:rsidRPr="00C66BDD">
                  <w:rPr>
                    <w:rFonts w:ascii="MS Gothic" w:eastAsia="MS Gothic" w:hAnsi="MS Gothic" w:cs="Times New Roman"/>
                    <w:sz w:val="20"/>
                    <w:szCs w:val="20"/>
                    <w:lang w:val="lt-LT"/>
                  </w:rPr>
                  <w:t>☒</w:t>
                </w:r>
              </w:sdtContent>
            </w:sdt>
            <w:r w:rsidR="0072461D" w:rsidRPr="00C66BDD">
              <w:rPr>
                <w:rFonts w:ascii="Times New Roman" w:hAnsi="Times New Roman" w:cs="Times New Roman"/>
                <w:sz w:val="20"/>
                <w:szCs w:val="20"/>
                <w:lang w:val="lt-LT"/>
              </w:rPr>
              <w:t xml:space="preserve"> Žolyno g. 15, Vilnius</w:t>
            </w:r>
          </w:p>
          <w:p w14:paraId="117B9CCE" w14:textId="77777777" w:rsidR="0072461D" w:rsidRPr="00C66BDD" w:rsidRDefault="009D53BD" w:rsidP="0072461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72461D" w:rsidRPr="00C66BDD">
                  <w:rPr>
                    <w:rFonts w:ascii="MS Gothic" w:eastAsia="MS Gothic" w:hAnsi="MS Gothic" w:cs="Times New Roman"/>
                    <w:sz w:val="20"/>
                    <w:szCs w:val="20"/>
                    <w:lang w:val="lt-LT"/>
                  </w:rPr>
                  <w:t>☒</w:t>
                </w:r>
              </w:sdtContent>
            </w:sdt>
            <w:r w:rsidR="0072461D" w:rsidRPr="00C66BDD">
              <w:rPr>
                <w:rFonts w:ascii="Times New Roman" w:hAnsi="Times New Roman" w:cs="Times New Roman"/>
                <w:sz w:val="20"/>
                <w:szCs w:val="20"/>
                <w:lang w:val="lt-LT"/>
              </w:rPr>
              <w:t xml:space="preserve"> Verkių g. 52, Vilnius</w:t>
            </w:r>
          </w:p>
          <w:p w14:paraId="6E6F1EA5" w14:textId="4E3B577D" w:rsidR="00970A11" w:rsidRPr="00C66BDD" w:rsidRDefault="009D53BD" w:rsidP="0072461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72461D" w:rsidRPr="00C66BDD">
                  <w:rPr>
                    <w:rFonts w:ascii="MS Gothic" w:eastAsia="MS Gothic" w:hAnsi="MS Gothic" w:cs="Times New Roman"/>
                    <w:sz w:val="20"/>
                    <w:szCs w:val="20"/>
                    <w:lang w:val="lt-LT"/>
                  </w:rPr>
                  <w:t>☒</w:t>
                </w:r>
              </w:sdtContent>
            </w:sdt>
            <w:r w:rsidR="0072461D" w:rsidRPr="00C66BDD">
              <w:rPr>
                <w:rFonts w:ascii="Times New Roman" w:hAnsi="Times New Roman" w:cs="Times New Roman"/>
                <w:sz w:val="20"/>
                <w:szCs w:val="20"/>
                <w:lang w:val="lt-LT"/>
              </w:rPr>
              <w:t xml:space="preserve"> Justiniškių g. 14, Vilnius</w:t>
            </w:r>
          </w:p>
        </w:tc>
      </w:tr>
      <w:tr w:rsidR="00003028" w:rsidRPr="00C66BDD" w14:paraId="467BDB91" w14:textId="77777777" w:rsidTr="00A26B8D">
        <w:trPr>
          <w:trHeight w:val="853"/>
        </w:trPr>
        <w:tc>
          <w:tcPr>
            <w:tcW w:w="4388" w:type="dxa"/>
            <w:gridSpan w:val="4"/>
          </w:tcPr>
          <w:p w14:paraId="3165C196" w14:textId="77777777" w:rsidR="00003028" w:rsidRPr="00C66BDD" w:rsidRDefault="00003028" w:rsidP="00003028">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4.8. Kitos prekių pristatymo sąlygos, jei taikoma</w:t>
            </w:r>
          </w:p>
        </w:tc>
        <w:tc>
          <w:tcPr>
            <w:tcW w:w="5061" w:type="dxa"/>
            <w:gridSpan w:val="2"/>
          </w:tcPr>
          <w:p w14:paraId="5E2B8435" w14:textId="43E97CBF" w:rsidR="00003028" w:rsidRPr="00C66BDD" w:rsidRDefault="009D53BD" w:rsidP="00003028">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003028" w:rsidRPr="00C66BDD">
                  <w:rPr>
                    <w:rFonts w:ascii="MS Gothic" w:eastAsia="MS Gothic" w:hAnsi="MS Gothic" w:cs="Times New Roman"/>
                    <w:sz w:val="20"/>
                    <w:szCs w:val="20"/>
                    <w:lang w:val="lt-LT"/>
                  </w:rPr>
                  <w:t>☒</w:t>
                </w:r>
              </w:sdtContent>
            </w:sdt>
            <w:r w:rsidR="00003028" w:rsidRPr="00C66BDD">
              <w:rPr>
                <w:rFonts w:ascii="Times New Roman" w:hAnsi="Times New Roman" w:cs="Times New Roman"/>
                <w:bCs/>
                <w:sz w:val="20"/>
                <w:szCs w:val="20"/>
                <w:lang w:val="lt-LT"/>
              </w:rPr>
              <w:t>Dokumentacijos pateikimas: kaip nurodyta Techninėje specifikacijoje</w:t>
            </w:r>
          </w:p>
        </w:tc>
      </w:tr>
      <w:tr w:rsidR="00003028" w:rsidRPr="00C66BDD" w14:paraId="7AFDA982" w14:textId="77777777" w:rsidTr="00A26B8D">
        <w:trPr>
          <w:trHeight w:val="467"/>
        </w:trPr>
        <w:tc>
          <w:tcPr>
            <w:tcW w:w="4388" w:type="dxa"/>
            <w:gridSpan w:val="4"/>
          </w:tcPr>
          <w:p w14:paraId="18A31C40" w14:textId="77777777" w:rsidR="00003028" w:rsidRPr="00C66BDD" w:rsidRDefault="00003028" w:rsidP="00003028">
            <w:pPr>
              <w:rPr>
                <w:rFonts w:ascii="Times New Roman" w:eastAsia="Arial" w:hAnsi="Times New Roman" w:cs="Times New Roman"/>
                <w:b/>
                <w:bCs/>
                <w:sz w:val="20"/>
                <w:szCs w:val="20"/>
                <w:lang w:val="lt-LT"/>
              </w:rPr>
            </w:pPr>
            <w:r w:rsidRPr="00C66BDD">
              <w:rPr>
                <w:rFonts w:ascii="Times New Roman" w:eastAsia="Arial" w:hAnsi="Times New Roman" w:cs="Times New Roman"/>
                <w:b/>
                <w:bCs/>
                <w:sz w:val="20"/>
                <w:szCs w:val="20"/>
                <w:lang w:val="lt-LT"/>
              </w:rPr>
              <w:t xml:space="preserve">4.9. Prekių perdavimo-priėmimo tvarka </w:t>
            </w:r>
          </w:p>
        </w:tc>
        <w:tc>
          <w:tcPr>
            <w:tcW w:w="5061" w:type="dxa"/>
            <w:gridSpan w:val="2"/>
          </w:tcPr>
          <w:p w14:paraId="69F1C41E" w14:textId="561229BA" w:rsidR="00003028" w:rsidRPr="00C66BDD" w:rsidRDefault="009D53BD" w:rsidP="00003028">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003028" w:rsidRPr="00C66BDD">
                  <w:rPr>
                    <w:rFonts w:ascii="MS Gothic" w:eastAsia="MS Gothic" w:hAnsi="MS Gothic" w:cs="Times New Roman"/>
                    <w:sz w:val="20"/>
                    <w:szCs w:val="20"/>
                    <w:lang w:val="lt-LT"/>
                  </w:rPr>
                  <w:t>☒</w:t>
                </w:r>
              </w:sdtContent>
            </w:sdt>
            <w:r w:rsidR="00003028" w:rsidRPr="00C66BDD">
              <w:rPr>
                <w:rFonts w:ascii="Times New Roman" w:eastAsia="MS Gothic" w:hAnsi="Times New Roman" w:cs="Times New Roman"/>
                <w:sz w:val="20"/>
                <w:szCs w:val="20"/>
                <w:lang w:val="lt-LT"/>
              </w:rPr>
              <w:t xml:space="preserve"> </w:t>
            </w:r>
            <w:r w:rsidR="00003028" w:rsidRPr="00C66BDD">
              <w:rPr>
                <w:rFonts w:ascii="Times New Roman" w:hAnsi="Times New Roman" w:cs="Times New Roman"/>
                <w:bCs/>
                <w:sz w:val="20"/>
                <w:szCs w:val="20"/>
                <w:lang w:val="lt-LT"/>
              </w:rPr>
              <w:t>Perdavimo-priėmimo aktas nepasirašomas, sąskaita laikoma perdavimo-priėmimo aktu</w:t>
            </w:r>
          </w:p>
        </w:tc>
      </w:tr>
      <w:tr w:rsidR="00970A11" w:rsidRPr="00C66BDD" w14:paraId="33716C6F" w14:textId="77777777" w:rsidTr="00A26B8D">
        <w:trPr>
          <w:trHeight w:val="528"/>
        </w:trPr>
        <w:tc>
          <w:tcPr>
            <w:tcW w:w="9449" w:type="dxa"/>
            <w:gridSpan w:val="6"/>
          </w:tcPr>
          <w:p w14:paraId="705CCEAB"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5. SUTARTIES KAINA IR ATSISKAITYMO TVARKA</w:t>
            </w:r>
          </w:p>
        </w:tc>
      </w:tr>
      <w:tr w:rsidR="00970A11" w:rsidRPr="00C66BDD" w14:paraId="4AD9286B" w14:textId="77777777" w:rsidTr="00A26B8D">
        <w:trPr>
          <w:trHeight w:val="443"/>
        </w:trPr>
        <w:tc>
          <w:tcPr>
            <w:tcW w:w="4388" w:type="dxa"/>
            <w:gridSpan w:val="4"/>
          </w:tcPr>
          <w:p w14:paraId="2159B0F9"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5.1. Kainos apskaičiavimo būdas</w:t>
            </w:r>
          </w:p>
        </w:tc>
        <w:tc>
          <w:tcPr>
            <w:tcW w:w="5061" w:type="dxa"/>
            <w:gridSpan w:val="2"/>
          </w:tcPr>
          <w:p w14:paraId="2C6BF389" w14:textId="77777777" w:rsidR="00F43BF1" w:rsidRPr="00C66BDD" w:rsidRDefault="009D53BD" w:rsidP="00F43BF1">
            <w:pPr>
              <w:jc w:val="both"/>
              <w:rPr>
                <w:rFonts w:ascii="Times New Roman" w:eastAsia="Aptos" w:hAnsi="Times New Roman" w:cs="Times New Roman"/>
                <w:b/>
                <w:sz w:val="20"/>
                <w:szCs w:val="20"/>
                <w:lang w:val="lt-LT"/>
              </w:rPr>
            </w:pPr>
            <w:sdt>
              <w:sdtPr>
                <w:rPr>
                  <w:rFonts w:ascii="Times New Roman" w:eastAsia="MS Gothic" w:hAnsi="Times New Roman" w:cs="Times New Roman"/>
                  <w:sz w:val="20"/>
                  <w:szCs w:val="20"/>
                </w:rPr>
                <w:id w:val="-792745976"/>
                <w14:checkbox>
                  <w14:checked w14:val="1"/>
                  <w14:checkedState w14:val="2612" w14:font="MS Gothic"/>
                  <w14:uncheckedState w14:val="2610" w14:font="MS Gothic"/>
                </w14:checkbox>
              </w:sdtPr>
              <w:sdtEndPr/>
              <w:sdtContent>
                <w:r w:rsidR="00F43BF1" w:rsidRPr="00C66BDD">
                  <w:rPr>
                    <w:rFonts w:ascii="Segoe UI Symbol" w:eastAsia="MS Gothic" w:hAnsi="Segoe UI Symbol" w:cs="Segoe UI Symbol"/>
                    <w:sz w:val="20"/>
                    <w:szCs w:val="20"/>
                    <w:lang w:val="lt-LT"/>
                  </w:rPr>
                  <w:t>☒</w:t>
                </w:r>
              </w:sdtContent>
            </w:sdt>
            <w:r w:rsidR="00F43BF1" w:rsidRPr="00C66BDD">
              <w:rPr>
                <w:rFonts w:ascii="Times New Roman" w:eastAsia="MS Gothic" w:hAnsi="Times New Roman" w:cs="Times New Roman"/>
                <w:b/>
                <w:bCs/>
                <w:sz w:val="20"/>
                <w:szCs w:val="20"/>
                <w:lang w:val="lt-LT"/>
              </w:rPr>
              <w:t xml:space="preserve"> </w:t>
            </w:r>
            <w:r w:rsidR="00F43BF1" w:rsidRPr="00C66BDD">
              <w:rPr>
                <w:rFonts w:ascii="Times New Roman" w:eastAsia="Aptos" w:hAnsi="Times New Roman" w:cs="Times New Roman"/>
                <w:bCs/>
                <w:sz w:val="20"/>
                <w:szCs w:val="20"/>
                <w:lang w:val="lt-LT"/>
              </w:rPr>
              <w:t>m</w:t>
            </w:r>
            <w:r w:rsidR="00F43BF1" w:rsidRPr="00C66BDD">
              <w:rPr>
                <w:rFonts w:ascii="Times New Roman" w:eastAsia="Aptos" w:hAnsi="Times New Roman" w:cs="Times New Roman"/>
                <w:sz w:val="20"/>
                <w:szCs w:val="20"/>
                <w:lang w:val="lt-LT"/>
              </w:rPr>
              <w:t>išri kainodara:</w:t>
            </w:r>
            <w:r w:rsidR="00F43BF1" w:rsidRPr="00C66BDD">
              <w:rPr>
                <w:rFonts w:ascii="Times New Roman" w:eastAsia="Aptos" w:hAnsi="Times New Roman" w:cs="Times New Roman"/>
                <w:b/>
                <w:sz w:val="20"/>
                <w:szCs w:val="20"/>
                <w:lang w:val="lt-LT"/>
              </w:rPr>
              <w:t xml:space="preserve"> </w:t>
            </w:r>
          </w:p>
          <w:p w14:paraId="446AA35D" w14:textId="77777777" w:rsidR="00F43BF1" w:rsidRPr="00C66BDD" w:rsidRDefault="00F43BF1" w:rsidP="00F43BF1">
            <w:pPr>
              <w:pStyle w:val="ListParagraph"/>
              <w:numPr>
                <w:ilvl w:val="0"/>
                <w:numId w:val="2"/>
              </w:numPr>
              <w:tabs>
                <w:tab w:val="left" w:pos="316"/>
              </w:tabs>
              <w:ind w:left="32" w:firstLine="0"/>
              <w:jc w:val="both"/>
              <w:rPr>
                <w:rFonts w:ascii="Times New Roman" w:eastAsia="Arial" w:hAnsi="Times New Roman" w:cs="Times New Roman"/>
                <w:sz w:val="20"/>
                <w:szCs w:val="20"/>
                <w:lang w:val="lt-LT"/>
                <w14:ligatures w14:val="none"/>
              </w:rPr>
            </w:pPr>
            <w:r w:rsidRPr="00C66BDD">
              <w:rPr>
                <w:rFonts w:ascii="Times New Roman" w:eastAsia="Arial" w:hAnsi="Times New Roman" w:cs="Times New Roman"/>
                <w:b/>
                <w:bCs/>
                <w:sz w:val="20"/>
                <w:szCs w:val="20"/>
                <w:lang w:val="lt-LT"/>
                <w14:ligatures w14:val="none"/>
              </w:rPr>
              <w:t>fiksuoto įkainio kainodara</w:t>
            </w:r>
            <w:r w:rsidRPr="00C66BDD">
              <w:rPr>
                <w:rFonts w:ascii="Times New Roman" w:eastAsia="Arial" w:hAnsi="Times New Roman" w:cs="Times New Roman"/>
                <w:sz w:val="20"/>
                <w:szCs w:val="20"/>
                <w:lang w:val="lt-LT"/>
                <w14:ligatures w14:val="none"/>
              </w:rPr>
              <w:t xml:space="preserve"> taikoma Techninėje specifikacijoje nurodytoms Prekėms;</w:t>
            </w:r>
            <w:r w:rsidRPr="00C66BDD">
              <w:rPr>
                <w:rFonts w:ascii="Times New Roman" w:eastAsia="Arial" w:hAnsi="Times New Roman" w:cs="Times New Roman"/>
                <w:b/>
                <w:bCs/>
                <w:sz w:val="20"/>
                <w:szCs w:val="20"/>
                <w:lang w:val="lt-LT"/>
                <w14:ligatures w14:val="none"/>
              </w:rPr>
              <w:t xml:space="preserve"> </w:t>
            </w:r>
          </w:p>
          <w:p w14:paraId="4A0A0365" w14:textId="049286B7" w:rsidR="00F43BF1" w:rsidRPr="00C66BDD" w:rsidRDefault="00F43BF1" w:rsidP="00F43BF1">
            <w:pPr>
              <w:pStyle w:val="ListParagraph"/>
              <w:numPr>
                <w:ilvl w:val="0"/>
                <w:numId w:val="2"/>
              </w:numPr>
              <w:tabs>
                <w:tab w:val="left" w:pos="316"/>
              </w:tabs>
              <w:ind w:left="32" w:firstLine="0"/>
              <w:jc w:val="both"/>
              <w:rPr>
                <w:rFonts w:ascii="Times New Roman" w:eastAsia="Arial" w:hAnsi="Times New Roman" w:cs="Times New Roman"/>
                <w:sz w:val="20"/>
                <w:szCs w:val="20"/>
                <w:lang w:val="lt-LT"/>
                <w14:ligatures w14:val="none"/>
              </w:rPr>
            </w:pPr>
            <w:r w:rsidRPr="00C66BDD">
              <w:rPr>
                <w:rFonts w:ascii="Times New Roman" w:eastAsia="Arial" w:hAnsi="Times New Roman" w:cs="Times New Roman"/>
                <w:b/>
                <w:bCs/>
                <w:sz w:val="20"/>
                <w:szCs w:val="20"/>
                <w:lang w:val="lt-LT"/>
                <w14:ligatures w14:val="none"/>
              </w:rPr>
              <w:t>kintamo įkainio kainodara</w:t>
            </w:r>
            <w:r w:rsidRPr="00C66BDD">
              <w:rPr>
                <w:rFonts w:ascii="Times New Roman" w:eastAsia="Arial" w:hAnsi="Times New Roman" w:cs="Times New Roman"/>
                <w:sz w:val="20"/>
                <w:szCs w:val="20"/>
                <w:lang w:val="lt-LT"/>
                <w14:ligatures w14:val="none"/>
              </w:rPr>
              <w:t xml:space="preserve"> taikoma Techninėje specifikacijoje nenurodytoms Prekėms, pagal Tiekėjo pasiūlyme nurodytą nuolaidą nuo mažmeninės kainos, kuri galioja prekybos vietose ir / ar teikiant atskirus užsakymus Sutarties galiojimo metu.</w:t>
            </w:r>
          </w:p>
          <w:p w14:paraId="588A407F" w14:textId="7D312702" w:rsidR="00970A11" w:rsidRPr="00C66BDD" w:rsidRDefault="00F43BF1" w:rsidP="00F43BF1">
            <w:pPr>
              <w:jc w:val="both"/>
              <w:rPr>
                <w:rFonts w:ascii="Times New Roman" w:hAnsi="Times New Roman" w:cs="Times New Roman"/>
                <w:bCs/>
                <w:i/>
                <w:iCs/>
                <w:sz w:val="20"/>
                <w:szCs w:val="20"/>
                <w:lang w:val="lt-LT"/>
              </w:rPr>
            </w:pPr>
            <w:r w:rsidRPr="00C66BDD">
              <w:rPr>
                <w:rFonts w:ascii="Times New Roman" w:eastAsia="Arial" w:hAnsi="Times New Roman" w:cs="Times New Roman"/>
                <w:i/>
                <w:iCs/>
                <w:sz w:val="20"/>
                <w:szCs w:val="20"/>
                <w:lang w:val="lt-LT"/>
                <w14:ligatures w14:val="none"/>
              </w:rPr>
              <w:t>Nuolaida pagal šią Sutartį taikoma nuo kainos, kuriai nepritaikytas joks kitas kainos sumažinimo būdas.</w:t>
            </w:r>
          </w:p>
        </w:tc>
      </w:tr>
      <w:tr w:rsidR="00970A11" w:rsidRPr="00C66BDD" w14:paraId="3CD3A77E" w14:textId="77777777" w:rsidTr="00A26B8D">
        <w:trPr>
          <w:trHeight w:val="300"/>
        </w:trPr>
        <w:tc>
          <w:tcPr>
            <w:tcW w:w="4388" w:type="dxa"/>
            <w:gridSpan w:val="4"/>
          </w:tcPr>
          <w:p w14:paraId="07F07A60" w14:textId="77777777" w:rsidR="00970A11" w:rsidRPr="00C66BDD" w:rsidRDefault="00970A11" w:rsidP="00A26B8D">
            <w:pPr>
              <w:rPr>
                <w:rFonts w:ascii="Times New Roman" w:hAnsi="Times New Roman" w:cs="Times New Roman"/>
                <w:b/>
                <w:bCs/>
                <w:i/>
                <w:iCs/>
                <w:sz w:val="20"/>
                <w:szCs w:val="20"/>
                <w:lang w:val="lt-LT"/>
              </w:rPr>
            </w:pPr>
            <w:r w:rsidRPr="00C66BDD">
              <w:rPr>
                <w:rFonts w:ascii="Times New Roman" w:hAnsi="Times New Roman" w:cs="Times New Roman"/>
                <w:b/>
                <w:bCs/>
                <w:sz w:val="20"/>
                <w:szCs w:val="20"/>
                <w:lang w:val="lt-LT"/>
              </w:rPr>
              <w:t xml:space="preserve">5.2. Pradinės Sutarties vertė  Eur be PVM </w:t>
            </w:r>
          </w:p>
        </w:tc>
        <w:tc>
          <w:tcPr>
            <w:tcW w:w="5061" w:type="dxa"/>
            <w:gridSpan w:val="2"/>
          </w:tcPr>
          <w:sdt>
            <w:sdtPr>
              <w:rPr>
                <w:rFonts w:ascii="Times New Roman" w:hAnsi="Times New Roman" w:cs="Times New Roman"/>
                <w:b/>
                <w:bCs/>
                <w:sz w:val="20"/>
                <w:szCs w:val="20"/>
              </w:rPr>
              <w:id w:val="-2122214661"/>
              <w:placeholder>
                <w:docPart w:val="0747A79F016D4E46AFBFAA2A241DDDF8"/>
              </w:placeholder>
              <w15:color w:val="FFFF00"/>
            </w:sdtPr>
            <w:sdtEndPr/>
            <w:sdtContent>
              <w:p w14:paraId="6E2BD440" w14:textId="23DF9EF2" w:rsidR="00264D84" w:rsidRPr="00C66BDD" w:rsidRDefault="00264D84" w:rsidP="00264D84">
                <w:pPr>
                  <w:jc w:val="both"/>
                  <w:rPr>
                    <w:rFonts w:ascii="Times New Roman" w:hAnsi="Times New Roman" w:cs="Times New Roman"/>
                    <w:b/>
                    <w:sz w:val="20"/>
                    <w:szCs w:val="20"/>
                    <w:lang w:val="lt-LT"/>
                  </w:rPr>
                </w:pPr>
                <w:r w:rsidRPr="00C66BDD">
                  <w:rPr>
                    <w:rFonts w:ascii="Times New Roman" w:hAnsi="Times New Roman" w:cs="Times New Roman"/>
                    <w:b/>
                    <w:sz w:val="20"/>
                    <w:szCs w:val="20"/>
                    <w:lang w:val="lt-LT"/>
                  </w:rPr>
                  <w:t>255 000,00 (du šimtai penkiasdešimt penki tūkstančiai)</w:t>
                </w:r>
              </w:p>
            </w:sdtContent>
          </w:sdt>
          <w:p w14:paraId="687D2C52" w14:textId="77777777" w:rsidR="00336AFE" w:rsidRPr="00C66BDD" w:rsidRDefault="00336AFE" w:rsidP="00336AFE">
            <w:pPr>
              <w:rPr>
                <w:rFonts w:ascii="Times New Roman" w:hAnsi="Times New Roman" w:cs="Times New Roman"/>
                <w:bCs/>
                <w:i/>
                <w:iCs/>
                <w:color w:val="FF0000"/>
                <w:sz w:val="20"/>
                <w:szCs w:val="20"/>
                <w:highlight w:val="lightGray"/>
                <w:lang w:val="lt-LT"/>
              </w:rPr>
            </w:pPr>
          </w:p>
          <w:p w14:paraId="21CCFA0A" w14:textId="251A344F" w:rsidR="00336AFE" w:rsidRPr="00C66BDD" w:rsidRDefault="00336AFE" w:rsidP="00336AFE">
            <w:pPr>
              <w:rPr>
                <w:rFonts w:ascii="Times New Roman" w:hAnsi="Times New Roman" w:cs="Times New Roman"/>
                <w:bCs/>
                <w:i/>
                <w:iCs/>
                <w:sz w:val="20"/>
                <w:szCs w:val="20"/>
                <w:highlight w:val="lightGray"/>
                <w:lang w:val="lt-LT"/>
              </w:rPr>
            </w:pPr>
            <w:r w:rsidRPr="00C66BDD">
              <w:rPr>
                <w:rFonts w:ascii="Times New Roman" w:hAnsi="Times New Roman" w:cs="Times New Roman"/>
                <w:bCs/>
                <w:i/>
                <w:iCs/>
                <w:color w:val="FF0000"/>
                <w:sz w:val="20"/>
                <w:szCs w:val="20"/>
                <w:highlight w:val="lightGray"/>
                <w:lang w:val="lt-LT"/>
              </w:rPr>
              <w:t>Ši suma nėra skirta pasiūlymų įvertinimui</w:t>
            </w:r>
          </w:p>
          <w:p w14:paraId="095C6675" w14:textId="77777777" w:rsidR="00336AFE" w:rsidRPr="00C66BDD" w:rsidRDefault="00336AFE" w:rsidP="00264D84">
            <w:pPr>
              <w:jc w:val="both"/>
              <w:rPr>
                <w:rFonts w:ascii="Times New Roman" w:hAnsi="Times New Roman" w:cs="Times New Roman"/>
                <w:bCs/>
                <w:i/>
                <w:iCs/>
                <w:sz w:val="20"/>
                <w:szCs w:val="20"/>
                <w:lang w:val="lt-LT"/>
              </w:rPr>
            </w:pPr>
          </w:p>
          <w:p w14:paraId="532490CB" w14:textId="132CBA9D" w:rsidR="00970A11" w:rsidRPr="00C66BDD" w:rsidRDefault="00264D84" w:rsidP="00264D84">
            <w:pPr>
              <w:jc w:val="both"/>
              <w:rPr>
                <w:rFonts w:ascii="Times New Roman" w:hAnsi="Times New Roman" w:cs="Times New Roman"/>
                <w:sz w:val="20"/>
                <w:szCs w:val="20"/>
                <w:lang w:val="lt-LT"/>
              </w:rPr>
            </w:pPr>
            <w:r w:rsidRPr="00C66BDD">
              <w:rPr>
                <w:rFonts w:ascii="Times New Roman" w:eastAsia="Calibri" w:hAnsi="Times New Roman" w:cs="Times New Roman"/>
                <w:sz w:val="20"/>
                <w:szCs w:val="20"/>
                <w:lang w:val="lt-LT"/>
                <w14:ligatures w14:val="none"/>
              </w:rPr>
              <w:t xml:space="preserve">Pradinės Sutarties vertė yra </w:t>
            </w:r>
            <w:r w:rsidRPr="00C66BDD">
              <w:rPr>
                <w:rFonts w:ascii="Times New Roman" w:eastAsia="Calibri" w:hAnsi="Times New Roman" w:cs="Times New Roman"/>
                <w:b/>
                <w:bCs/>
                <w:sz w:val="20"/>
                <w:szCs w:val="20"/>
                <w:lang w:val="lt-LT"/>
                <w14:ligatures w14:val="none"/>
              </w:rPr>
              <w:t xml:space="preserve">lygi </w:t>
            </w:r>
            <w:r w:rsidRPr="00C66BDD">
              <w:rPr>
                <w:rFonts w:ascii="Times New Roman" w:eastAsia="Times New Roman" w:hAnsi="Times New Roman" w:cs="Times New Roman"/>
                <w:b/>
                <w:bCs/>
                <w:sz w:val="20"/>
                <w:szCs w:val="20"/>
                <w:lang w:val="lt-LT" w:eastAsia="lt-LT"/>
                <w14:ligatures w14:val="none"/>
              </w:rPr>
              <w:t>maksimaliai pirkimui skirtai lėšų sumai be PVM</w:t>
            </w:r>
            <w:r w:rsidRPr="00C66BDD">
              <w:rPr>
                <w:rFonts w:ascii="Times New Roman" w:eastAsia="Times New Roman" w:hAnsi="Times New Roman" w:cs="Times New Roman"/>
                <w:sz w:val="20"/>
                <w:szCs w:val="20"/>
                <w:lang w:val="lt-LT" w:eastAsia="lt-LT"/>
                <w14:ligatures w14:val="none"/>
              </w:rPr>
              <w:t xml:space="preserve"> pirkimo dokumentuose ir Sutartyje nurodytų Prekių įsigijimui Tiekėjo pasiūlyme nurodytais įkainiais be PVM ir taikant Tiekėjo pasiūlyme nurodytą nuolaidą (Sutartyje nenurodytoms Prekėms). Pirkėjas perka Prekes pagal poreikį Sutartyje arba jos priede Nr. 3 nurodytais įkainiais arba taikant Tiekėjo pasiūlyme nurodytą nuolaidą (Sutartyje nenurodytoms Prekėms), neviršijant bendros Sutarties kainos. Sutartyje arba jos priede Nr. 3 atskirose eilutėse nurodytas Prekių kiekis gali būti keičiamas (didėti ar mažėti).</w:t>
            </w:r>
          </w:p>
        </w:tc>
      </w:tr>
      <w:tr w:rsidR="00970A11" w:rsidRPr="00C66BDD" w14:paraId="2829D95A" w14:textId="77777777" w:rsidTr="00A26B8D">
        <w:trPr>
          <w:trHeight w:val="300"/>
        </w:trPr>
        <w:tc>
          <w:tcPr>
            <w:tcW w:w="4388" w:type="dxa"/>
            <w:gridSpan w:val="4"/>
          </w:tcPr>
          <w:p w14:paraId="1ECD6E42"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5</w:t>
            </w:r>
            <w:r w:rsidRPr="00C66BDD">
              <w:rPr>
                <w:rFonts w:ascii="Times New Roman" w:hAnsi="Times New Roman" w:cs="Times New Roman"/>
                <w:bCs/>
                <w:sz w:val="20"/>
                <w:szCs w:val="20"/>
                <w:lang w:val="lt-LT"/>
              </w:rPr>
              <w:t>.</w:t>
            </w:r>
            <w:r w:rsidRPr="00C66BDD">
              <w:rPr>
                <w:rFonts w:ascii="Times New Roman" w:hAnsi="Times New Roman" w:cs="Times New Roman"/>
                <w:b/>
                <w:sz w:val="20"/>
                <w:szCs w:val="20"/>
                <w:lang w:val="lt-LT"/>
              </w:rPr>
              <w:t>3</w:t>
            </w:r>
            <w:r w:rsidRPr="00C66BDD">
              <w:rPr>
                <w:rFonts w:ascii="Times New Roman" w:hAnsi="Times New Roman" w:cs="Times New Roman"/>
                <w:bCs/>
                <w:sz w:val="20"/>
                <w:szCs w:val="20"/>
                <w:lang w:val="lt-LT"/>
              </w:rPr>
              <w:t xml:space="preserve">. </w:t>
            </w:r>
            <w:r w:rsidRPr="00C66BDD">
              <w:rPr>
                <w:rFonts w:ascii="Times New Roman" w:hAnsi="Times New Roman" w:cs="Times New Roman"/>
                <w:b/>
                <w:bCs/>
                <w:sz w:val="20"/>
                <w:szCs w:val="20"/>
                <w:lang w:val="lt-LT"/>
              </w:rPr>
              <w:t>PVM, Eur</w:t>
            </w:r>
          </w:p>
        </w:tc>
        <w:tc>
          <w:tcPr>
            <w:tcW w:w="5061" w:type="dxa"/>
            <w:gridSpan w:val="2"/>
          </w:tcPr>
          <w:sdt>
            <w:sdtPr>
              <w:rPr>
                <w:rFonts w:ascii="Times New Roman" w:hAnsi="Times New Roman" w:cs="Times New Roman"/>
                <w:sz w:val="20"/>
              </w:rPr>
              <w:alias w:val="Įrašyti"/>
              <w:tag w:val="Įrašyti"/>
              <w:id w:val="-1273780555"/>
              <w:placeholder>
                <w:docPart w:val="376BEEB8413F4C0C94044884732BAE5D"/>
              </w:placeholder>
              <w15:color w:val="FFFF00"/>
            </w:sdtPr>
            <w:sdtEndPr/>
            <w:sdtContent>
              <w:p w14:paraId="4A0B9984" w14:textId="07CF7B16" w:rsidR="00970A11" w:rsidRPr="00C66BDD" w:rsidRDefault="00EF0CC8" w:rsidP="00A17A81">
                <w:pPr>
                  <w:jc w:val="both"/>
                  <w:rPr>
                    <w:rFonts w:ascii="Times New Roman" w:hAnsi="Times New Roman" w:cs="Times New Roman"/>
                    <w:bCs/>
                    <w:sz w:val="20"/>
                    <w:szCs w:val="20"/>
                    <w:lang w:val="lt-LT"/>
                  </w:rPr>
                </w:pPr>
                <w:r w:rsidRPr="00C66BDD">
                  <w:rPr>
                    <w:rFonts w:ascii="Times New Roman" w:hAnsi="Times New Roman" w:cs="Times New Roman"/>
                    <w:sz w:val="20"/>
                    <w:lang w:val="lt-LT"/>
                  </w:rPr>
                  <w:t xml:space="preserve">53 550,00 </w:t>
                </w:r>
                <w:r w:rsidR="00970A11" w:rsidRPr="00C66BDD">
                  <w:rPr>
                    <w:rFonts w:ascii="Times New Roman" w:hAnsi="Times New Roman" w:cs="Times New Roman"/>
                    <w:bCs/>
                    <w:sz w:val="20"/>
                    <w:szCs w:val="20"/>
                    <w:lang w:val="lt-LT"/>
                  </w:rPr>
                  <w:t>(</w:t>
                </w:r>
                <w:r w:rsidRPr="00C66BDD">
                  <w:rPr>
                    <w:rFonts w:ascii="Times New Roman" w:hAnsi="Times New Roman" w:cs="Times New Roman"/>
                    <w:bCs/>
                    <w:sz w:val="20"/>
                    <w:szCs w:val="20"/>
                    <w:lang w:val="lt-LT"/>
                  </w:rPr>
                  <w:t>penkiasdešimt trys tūkstančiai penki šimtai penkiasdešimt</w:t>
                </w:r>
                <w:r w:rsidR="00970A11" w:rsidRPr="00C66BDD">
                  <w:rPr>
                    <w:rFonts w:ascii="Times New Roman" w:hAnsi="Times New Roman" w:cs="Times New Roman"/>
                    <w:bCs/>
                    <w:sz w:val="20"/>
                    <w:szCs w:val="20"/>
                    <w:lang w:val="lt-LT"/>
                  </w:rPr>
                  <w:t>)</w:t>
                </w:r>
              </w:p>
              <w:p w14:paraId="3A0D37FE" w14:textId="77777777" w:rsidR="00970A11" w:rsidRPr="00C66BDD" w:rsidRDefault="009D53BD" w:rsidP="00A17A81">
                <w:pPr>
                  <w:jc w:val="both"/>
                  <w:rPr>
                    <w:rFonts w:ascii="Times New Roman" w:hAnsi="Times New Roman" w:cs="Times New Roman"/>
                    <w:b/>
                    <w:bCs/>
                    <w:sz w:val="20"/>
                    <w:szCs w:val="20"/>
                    <w:lang w:val="lt-LT"/>
                  </w:rPr>
                </w:pPr>
              </w:p>
            </w:sdtContent>
          </w:sdt>
        </w:tc>
      </w:tr>
      <w:tr w:rsidR="00970A11" w:rsidRPr="00C66BDD" w14:paraId="1F32F172" w14:textId="77777777" w:rsidTr="00A26B8D">
        <w:trPr>
          <w:trHeight w:val="300"/>
        </w:trPr>
        <w:tc>
          <w:tcPr>
            <w:tcW w:w="4388" w:type="dxa"/>
            <w:gridSpan w:val="4"/>
          </w:tcPr>
          <w:p w14:paraId="68840F82"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5.4.</w:t>
            </w:r>
            <w:r w:rsidRPr="00C66BDD">
              <w:rPr>
                <w:rFonts w:ascii="Times New Roman" w:hAnsi="Times New Roman" w:cs="Times New Roman"/>
                <w:bCs/>
                <w:sz w:val="20"/>
                <w:szCs w:val="20"/>
                <w:lang w:val="lt-LT"/>
              </w:rPr>
              <w:t xml:space="preserve"> </w:t>
            </w:r>
            <w:r w:rsidRPr="00C66BDD">
              <w:rPr>
                <w:rFonts w:ascii="Times New Roman" w:hAnsi="Times New Roman" w:cs="Times New Roman"/>
                <w:b/>
                <w:bCs/>
                <w:sz w:val="20"/>
                <w:szCs w:val="20"/>
                <w:lang w:val="lt-LT"/>
              </w:rPr>
              <w:t>Sutarties kaina, Eur su PVM</w:t>
            </w:r>
          </w:p>
        </w:tc>
        <w:tc>
          <w:tcPr>
            <w:tcW w:w="5061" w:type="dxa"/>
            <w:gridSpan w:val="2"/>
          </w:tcPr>
          <w:sdt>
            <w:sdtPr>
              <w:rPr>
                <w:rFonts w:ascii="Times New Roman" w:hAnsi="Times New Roman" w:cs="Times New Roman"/>
                <w:sz w:val="20"/>
              </w:rPr>
              <w:id w:val="-1320342933"/>
              <w:placeholder>
                <w:docPart w:val="376BEEB8413F4C0C94044884732BAE5D"/>
              </w:placeholder>
              <w15:color w:val="FFFF00"/>
            </w:sdtPr>
            <w:sdtEndPr>
              <w:rPr>
                <w:b/>
                <w:bCs/>
              </w:rPr>
            </w:sdtEndPr>
            <w:sdtContent>
              <w:p w14:paraId="2D53E8D0" w14:textId="18608615" w:rsidR="00970A11" w:rsidRPr="00C66BDD" w:rsidRDefault="00EF0CC8" w:rsidP="00A17A81">
                <w:pPr>
                  <w:jc w:val="both"/>
                  <w:rPr>
                    <w:rFonts w:ascii="Times New Roman" w:hAnsi="Times New Roman" w:cs="Times New Roman"/>
                    <w:bCs/>
                    <w:sz w:val="20"/>
                    <w:szCs w:val="20"/>
                    <w:lang w:val="lt-LT"/>
                  </w:rPr>
                </w:pPr>
                <w:r w:rsidRPr="00C66BDD">
                  <w:rPr>
                    <w:rFonts w:ascii="Times New Roman" w:hAnsi="Times New Roman" w:cs="Times New Roman"/>
                    <w:sz w:val="20"/>
                    <w:lang w:val="lt-LT"/>
                  </w:rPr>
                  <w:t xml:space="preserve">308 550,00 </w:t>
                </w:r>
                <w:r w:rsidR="00970A11" w:rsidRPr="00C66BDD">
                  <w:rPr>
                    <w:rFonts w:ascii="Times New Roman" w:hAnsi="Times New Roman" w:cs="Times New Roman"/>
                    <w:bCs/>
                    <w:sz w:val="20"/>
                    <w:szCs w:val="20"/>
                    <w:lang w:val="lt-LT"/>
                  </w:rPr>
                  <w:t>(</w:t>
                </w:r>
                <w:r w:rsidRPr="00C66BDD">
                  <w:rPr>
                    <w:rFonts w:ascii="Times New Roman" w:hAnsi="Times New Roman" w:cs="Times New Roman"/>
                    <w:bCs/>
                    <w:sz w:val="20"/>
                    <w:szCs w:val="20"/>
                    <w:lang w:val="lt-LT"/>
                  </w:rPr>
                  <w:t>trys šimtai aštuoni</w:t>
                </w:r>
                <w:r w:rsidR="00DD6C40" w:rsidRPr="00C66BDD">
                  <w:rPr>
                    <w:rFonts w:ascii="Times New Roman" w:hAnsi="Times New Roman" w:cs="Times New Roman"/>
                    <w:bCs/>
                    <w:sz w:val="20"/>
                    <w:szCs w:val="20"/>
                    <w:lang w:val="lt-LT"/>
                  </w:rPr>
                  <w:t xml:space="preserve"> tūkstančiai</w:t>
                </w:r>
                <w:r w:rsidRPr="00C66BDD">
                  <w:rPr>
                    <w:rFonts w:ascii="Times New Roman" w:hAnsi="Times New Roman" w:cs="Times New Roman"/>
                    <w:bCs/>
                    <w:sz w:val="20"/>
                    <w:szCs w:val="20"/>
                    <w:lang w:val="lt-LT"/>
                  </w:rPr>
                  <w:t xml:space="preserve"> pen</w:t>
                </w:r>
                <w:r w:rsidR="00DD6C40" w:rsidRPr="00C66BDD">
                  <w:rPr>
                    <w:rFonts w:ascii="Times New Roman" w:hAnsi="Times New Roman" w:cs="Times New Roman"/>
                    <w:bCs/>
                    <w:sz w:val="20"/>
                    <w:szCs w:val="20"/>
                    <w:lang w:val="lt-LT"/>
                  </w:rPr>
                  <w:t>ki šimtai penkiasdešimt</w:t>
                </w:r>
                <w:r w:rsidR="00970A11" w:rsidRPr="00C66BDD">
                  <w:rPr>
                    <w:rFonts w:ascii="Times New Roman" w:hAnsi="Times New Roman" w:cs="Times New Roman"/>
                    <w:bCs/>
                    <w:sz w:val="20"/>
                    <w:szCs w:val="20"/>
                    <w:lang w:val="lt-LT"/>
                  </w:rPr>
                  <w:t>)</w:t>
                </w:r>
              </w:p>
              <w:p w14:paraId="07172D56" w14:textId="77777777" w:rsidR="00970A11" w:rsidRPr="00C66BDD" w:rsidRDefault="009D53BD" w:rsidP="00A17A81">
                <w:pPr>
                  <w:jc w:val="both"/>
                  <w:rPr>
                    <w:rFonts w:ascii="Times New Roman" w:hAnsi="Times New Roman" w:cs="Times New Roman"/>
                    <w:sz w:val="20"/>
                    <w:szCs w:val="20"/>
                    <w:lang w:val="lt-LT"/>
                  </w:rPr>
                </w:pPr>
              </w:p>
            </w:sdtContent>
          </w:sdt>
        </w:tc>
      </w:tr>
      <w:tr w:rsidR="00970A11" w:rsidRPr="00C66BDD" w14:paraId="42D073CA" w14:textId="77777777" w:rsidTr="00336AFE">
        <w:trPr>
          <w:trHeight w:val="982"/>
        </w:trPr>
        <w:tc>
          <w:tcPr>
            <w:tcW w:w="4388" w:type="dxa"/>
            <w:gridSpan w:val="4"/>
          </w:tcPr>
          <w:p w14:paraId="0065548C"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lastRenderedPageBreak/>
              <w:t>5.5. Maksimali sutarties vertė (vertė visam sutarties galiojimo laikotarpiui su galimais pratęsimais), Eur be PVM</w:t>
            </w:r>
          </w:p>
        </w:tc>
        <w:tc>
          <w:tcPr>
            <w:tcW w:w="5061" w:type="dxa"/>
            <w:gridSpan w:val="2"/>
          </w:tcPr>
          <w:sdt>
            <w:sdtPr>
              <w:rPr>
                <w:rFonts w:ascii="Times New Roman" w:hAnsi="Times New Roman" w:cs="Times New Roman"/>
                <w:b/>
                <w:bCs/>
                <w:sz w:val="20"/>
                <w:szCs w:val="20"/>
              </w:rPr>
              <w:id w:val="-1318882211"/>
              <w:placeholder>
                <w:docPart w:val="4ABDED2E33E44B8FA1BBC1FDE487A1E0"/>
              </w:placeholder>
              <w15:color w:val="FFFF00"/>
            </w:sdtPr>
            <w:sdtEndPr/>
            <w:sdtContent>
              <w:p w14:paraId="3200A5D2" w14:textId="77777777" w:rsidR="00336AFE" w:rsidRPr="00C66BDD" w:rsidRDefault="00336AFE" w:rsidP="00336AFE">
                <w:pPr>
                  <w:jc w:val="both"/>
                  <w:rPr>
                    <w:rFonts w:ascii="Times New Roman" w:hAnsi="Times New Roman" w:cs="Times New Roman"/>
                    <w:b/>
                    <w:sz w:val="20"/>
                    <w:szCs w:val="20"/>
                    <w:lang w:val="lt-LT"/>
                  </w:rPr>
                </w:pPr>
                <w:r w:rsidRPr="00C66BDD">
                  <w:rPr>
                    <w:rFonts w:ascii="Times New Roman" w:hAnsi="Times New Roman" w:cs="Times New Roman"/>
                    <w:b/>
                    <w:sz w:val="20"/>
                    <w:szCs w:val="20"/>
                    <w:lang w:val="lt-LT"/>
                  </w:rPr>
                  <w:t>255 000,00 (du šimtai penkiasdešimt penki tūkstančiai)</w:t>
                </w:r>
              </w:p>
            </w:sdtContent>
          </w:sdt>
          <w:p w14:paraId="5ABB99B5" w14:textId="77777777" w:rsidR="00336AFE" w:rsidRPr="00C66BDD" w:rsidRDefault="00336AFE" w:rsidP="00336AFE">
            <w:pPr>
              <w:rPr>
                <w:rFonts w:ascii="Times New Roman" w:hAnsi="Times New Roman" w:cs="Times New Roman"/>
                <w:bCs/>
                <w:i/>
                <w:iCs/>
                <w:color w:val="FF0000"/>
                <w:sz w:val="20"/>
                <w:szCs w:val="20"/>
                <w:highlight w:val="lightGray"/>
                <w:lang w:val="lt-LT"/>
              </w:rPr>
            </w:pPr>
          </w:p>
          <w:p w14:paraId="3DF6DEDC" w14:textId="0AC5F0DE" w:rsidR="00970A11" w:rsidRPr="00C66BDD" w:rsidRDefault="00336AFE" w:rsidP="00A26B8D">
            <w:pPr>
              <w:rPr>
                <w:rFonts w:ascii="Times New Roman" w:hAnsi="Times New Roman" w:cs="Times New Roman"/>
                <w:bCs/>
                <w:i/>
                <w:iCs/>
                <w:highlight w:val="lightGray"/>
                <w:lang w:val="lt-LT"/>
              </w:rPr>
            </w:pPr>
            <w:r w:rsidRPr="00C66BDD">
              <w:rPr>
                <w:rFonts w:ascii="Times New Roman" w:hAnsi="Times New Roman" w:cs="Times New Roman"/>
                <w:bCs/>
                <w:i/>
                <w:iCs/>
                <w:color w:val="FF0000"/>
                <w:sz w:val="20"/>
                <w:szCs w:val="20"/>
                <w:highlight w:val="lightGray"/>
                <w:lang w:val="lt-LT"/>
              </w:rPr>
              <w:t>Ši suma nėra skirta pasiūlymų įvertinimui</w:t>
            </w:r>
          </w:p>
        </w:tc>
      </w:tr>
      <w:tr w:rsidR="00970A11" w:rsidRPr="00C66BDD" w14:paraId="3480621A" w14:textId="77777777" w:rsidTr="00A26B8D">
        <w:trPr>
          <w:trHeight w:val="300"/>
        </w:trPr>
        <w:tc>
          <w:tcPr>
            <w:tcW w:w="4388" w:type="dxa"/>
            <w:gridSpan w:val="4"/>
          </w:tcPr>
          <w:p w14:paraId="51F6EC5D"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5.6. Pirkėjo įsipareigojimas dėl Prekių kiekio išpirkimo</w:t>
            </w:r>
          </w:p>
        </w:tc>
        <w:tc>
          <w:tcPr>
            <w:tcW w:w="5061" w:type="dxa"/>
            <w:gridSpan w:val="2"/>
          </w:tcPr>
          <w:p w14:paraId="3CAC2E7E" w14:textId="3A9151C6" w:rsidR="00970A11" w:rsidRPr="00C66BDD" w:rsidRDefault="009D53BD" w:rsidP="00A26B8D">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336AFE" w:rsidRPr="00C66BDD">
                  <w:rPr>
                    <w:rFonts w:ascii="MS Gothic" w:eastAsia="MS Gothic" w:hAnsi="MS Gothic" w:cs="Times New Roman"/>
                    <w:sz w:val="20"/>
                    <w:szCs w:val="20"/>
                    <w:lang w:val="lt-LT"/>
                    <w14:ligatures w14:val="none"/>
                  </w:rPr>
                  <w:t>☒</w:t>
                </w:r>
              </w:sdtContent>
            </w:sdt>
            <w:r w:rsidR="00970A11" w:rsidRPr="00C66BDD">
              <w:rPr>
                <w:rFonts w:ascii="Times New Roman" w:eastAsia="Times New Roman" w:hAnsi="Times New Roman" w:cs="Times New Roman"/>
                <w:b/>
                <w:bCs/>
                <w:sz w:val="20"/>
                <w:szCs w:val="20"/>
                <w:lang w:val="lt-LT"/>
                <w14:ligatures w14:val="none"/>
              </w:rPr>
              <w:t xml:space="preserve"> </w:t>
            </w:r>
            <w:r w:rsidR="00970A11" w:rsidRPr="00C66BDD">
              <w:rPr>
                <w:rFonts w:ascii="Times New Roman" w:hAnsi="Times New Roman" w:cs="Times New Roman"/>
                <w:bCs/>
                <w:sz w:val="20"/>
                <w:szCs w:val="20"/>
                <w:lang w:val="lt-LT"/>
              </w:rPr>
              <w:t xml:space="preserve">Neįsipareigoja išpirkti </w:t>
            </w:r>
            <w:r w:rsidR="00336AFE" w:rsidRPr="00C66BDD">
              <w:rPr>
                <w:rFonts w:ascii="Times New Roman" w:hAnsi="Times New Roman" w:cs="Times New Roman"/>
                <w:bCs/>
                <w:sz w:val="20"/>
                <w:szCs w:val="20"/>
                <w:lang w:val="lt-LT"/>
              </w:rPr>
              <w:t>preliminaraus</w:t>
            </w:r>
            <w:r w:rsidR="00970A11" w:rsidRPr="00C66BDD">
              <w:rPr>
                <w:rFonts w:ascii="Times New Roman" w:hAnsi="Times New Roman" w:cs="Times New Roman"/>
                <w:bCs/>
                <w:sz w:val="20"/>
                <w:szCs w:val="20"/>
                <w:lang w:val="lt-LT"/>
              </w:rPr>
              <w:t xml:space="preserve"> Prekių kiekio ar bet kokios jo dalies</w:t>
            </w:r>
          </w:p>
        </w:tc>
      </w:tr>
      <w:tr w:rsidR="00970A11" w:rsidRPr="00C66BDD" w14:paraId="4577509B" w14:textId="77777777" w:rsidTr="00A26B8D">
        <w:trPr>
          <w:trHeight w:val="1104"/>
        </w:trPr>
        <w:tc>
          <w:tcPr>
            <w:tcW w:w="4388" w:type="dxa"/>
            <w:gridSpan w:val="4"/>
          </w:tcPr>
          <w:p w14:paraId="3C40607A"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5.7. Atvejai, kai Sutarties kaina/įkainiai perskaičiuojami taikant </w:t>
            </w:r>
            <w:r w:rsidRPr="00C66BDD">
              <w:rPr>
                <w:rFonts w:ascii="Times New Roman" w:hAnsi="Times New Roman" w:cs="Times New Roman"/>
                <w:b/>
                <w:bCs/>
                <w:sz w:val="20"/>
                <w:szCs w:val="20"/>
                <w:u w:val="single"/>
                <w:lang w:val="lt-LT"/>
              </w:rPr>
              <w:t>peržiūros</w:t>
            </w:r>
            <w:r w:rsidRPr="00C66BDD">
              <w:rPr>
                <w:rFonts w:ascii="Times New Roman" w:hAnsi="Times New Roman" w:cs="Times New Roman"/>
                <w:b/>
                <w:bCs/>
                <w:sz w:val="20"/>
                <w:szCs w:val="20"/>
                <w:lang w:val="lt-LT"/>
              </w:rPr>
              <w:t xml:space="preserve"> taisykles </w:t>
            </w:r>
          </w:p>
        </w:tc>
        <w:tc>
          <w:tcPr>
            <w:tcW w:w="5061" w:type="dxa"/>
            <w:gridSpan w:val="2"/>
          </w:tcPr>
          <w:p w14:paraId="0CC20AC8" w14:textId="7A2CA4AC" w:rsidR="00970A11" w:rsidRPr="00C66BDD" w:rsidRDefault="009D53BD"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336AFE" w:rsidRPr="00C66BDD">
                  <w:rPr>
                    <w:rFonts w:ascii="MS Gothic" w:eastAsia="MS Gothic" w:hAnsi="MS Gothic" w:cs="Times New Roman"/>
                    <w:sz w:val="20"/>
                    <w:szCs w:val="20"/>
                    <w:lang w:val="lt-LT"/>
                    <w14:ligatures w14:val="none"/>
                  </w:rPr>
                  <w:t>☒</w:t>
                </w:r>
              </w:sdtContent>
            </w:sdt>
            <w:r w:rsidR="00970A11" w:rsidRPr="00C66BDD">
              <w:rPr>
                <w:rFonts w:ascii="Times New Roman" w:eastAsia="Times New Roman" w:hAnsi="Times New Roman" w:cs="Times New Roman"/>
                <w:sz w:val="20"/>
                <w:szCs w:val="20"/>
                <w:lang w:val="lt-LT"/>
                <w14:ligatures w14:val="none"/>
              </w:rPr>
              <w:t xml:space="preserve"> Dėl PVM tarifo pasikeitimo </w:t>
            </w:r>
          </w:p>
          <w:p w14:paraId="0B2441B3" w14:textId="746F09F6" w:rsidR="00970A11" w:rsidRPr="00C66BDD" w:rsidRDefault="009D53BD"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336AFE" w:rsidRPr="00C66BDD">
                  <w:rPr>
                    <w:rFonts w:ascii="MS Gothic" w:eastAsia="MS Gothic" w:hAnsi="MS Gothic" w:cs="Times New Roman"/>
                    <w:sz w:val="20"/>
                    <w:szCs w:val="20"/>
                    <w:lang w:val="lt-LT"/>
                    <w14:ligatures w14:val="none"/>
                  </w:rPr>
                  <w:t>☒</w:t>
                </w:r>
              </w:sdtContent>
            </w:sdt>
            <w:r w:rsidR="00970A11" w:rsidRPr="00C66BDD">
              <w:rPr>
                <w:rFonts w:ascii="Times New Roman" w:eastAsia="Arial" w:hAnsi="Times New Roman" w:cs="Times New Roman"/>
                <w:sz w:val="20"/>
                <w:szCs w:val="20"/>
                <w:lang w:val="lt-LT"/>
              </w:rPr>
              <w:t xml:space="preserve"> Dėl kitų mokesčių, lemiančių Prekių kainos pokytį, pasikeitimo</w:t>
            </w:r>
            <w:r w:rsidR="00970A11" w:rsidRPr="00C66BDD">
              <w:rPr>
                <w:rFonts w:ascii="Times New Roman" w:eastAsia="Times New Roman" w:hAnsi="Times New Roman" w:cs="Times New Roman"/>
                <w:i/>
                <w:iCs/>
                <w:sz w:val="20"/>
                <w:szCs w:val="20"/>
                <w:lang w:val="lt-LT"/>
                <w14:ligatures w14:val="none"/>
              </w:rPr>
              <w:t xml:space="preserve"> </w:t>
            </w:r>
          </w:p>
          <w:p w14:paraId="56BA55B8" w14:textId="32A53F48" w:rsidR="00970A11" w:rsidRPr="00C66BDD" w:rsidRDefault="009D53BD"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336AFE" w:rsidRPr="00C66BDD">
                  <w:rPr>
                    <w:rFonts w:ascii="MS Gothic" w:eastAsia="MS Gothic" w:hAnsi="MS Gothic" w:cs="Times New Roman"/>
                    <w:sz w:val="20"/>
                    <w:szCs w:val="20"/>
                    <w:lang w:val="lt-LT"/>
                    <w14:ligatures w14:val="none"/>
                  </w:rPr>
                  <w:t>☒</w:t>
                </w:r>
              </w:sdtContent>
            </w:sdt>
            <w:r w:rsidR="00970A11" w:rsidRPr="00C66BDD">
              <w:rPr>
                <w:rFonts w:ascii="Times New Roman" w:eastAsia="Times New Roman" w:hAnsi="Times New Roman" w:cs="Times New Roman"/>
                <w:sz w:val="20"/>
                <w:szCs w:val="20"/>
                <w:lang w:val="lt-LT"/>
                <w14:ligatures w14:val="none"/>
              </w:rPr>
              <w:t xml:space="preserve"> D</w:t>
            </w:r>
            <w:r w:rsidR="00970A11" w:rsidRPr="00C66BDD">
              <w:rPr>
                <w:rFonts w:ascii="Times New Roman" w:eastAsia="Arial" w:hAnsi="Times New Roman" w:cs="Times New Roman"/>
                <w:sz w:val="20"/>
                <w:szCs w:val="20"/>
                <w:lang w:val="lt-LT"/>
                <w14:ligatures w14:val="none"/>
              </w:rPr>
              <w:t xml:space="preserve">ėl bendro kainų lygio kitimo </w:t>
            </w:r>
          </w:p>
        </w:tc>
      </w:tr>
      <w:tr w:rsidR="00C66BDD" w:rsidRPr="00C66BDD" w14:paraId="3DC4848A" w14:textId="77777777" w:rsidTr="00A26B8D">
        <w:trPr>
          <w:trHeight w:val="528"/>
        </w:trPr>
        <w:tc>
          <w:tcPr>
            <w:tcW w:w="4388" w:type="dxa"/>
            <w:gridSpan w:val="4"/>
          </w:tcPr>
          <w:p w14:paraId="0D5C1F35" w14:textId="77777777" w:rsidR="00C66BDD" w:rsidRPr="00C66BDD" w:rsidRDefault="00C66BDD" w:rsidP="00C66BD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5.8.</w:t>
            </w:r>
            <w:r w:rsidRPr="00C66BDD">
              <w:rPr>
                <w:rFonts w:ascii="Times New Roman" w:eastAsia="Arial" w:hAnsi="Times New Roman" w:cs="Times New Roman"/>
                <w:color w:val="000000" w:themeColor="text1"/>
                <w:sz w:val="20"/>
                <w:szCs w:val="20"/>
                <w:lang w:val="lt-LT"/>
              </w:rPr>
              <w:t xml:space="preserve"> </w:t>
            </w:r>
            <w:r w:rsidRPr="00C66BDD">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C66BDD">
              <w:rPr>
                <w:rFonts w:ascii="Times New Roman" w:eastAsia="Arial" w:hAnsi="Times New Roman" w:cs="Times New Roman"/>
                <w:b/>
                <w:bCs/>
                <w:sz w:val="20"/>
                <w:szCs w:val="20"/>
                <w:lang w:val="lt-LT"/>
              </w:rPr>
              <w:t>arba pagal Prekių grupių kainų pokyčius</w:t>
            </w:r>
            <w:r w:rsidRPr="00C66BDD">
              <w:rPr>
                <w:rFonts w:ascii="Times New Roman" w:hAnsi="Times New Roman" w:cs="Times New Roman"/>
                <w:b/>
                <w:bCs/>
                <w:sz w:val="20"/>
                <w:szCs w:val="20"/>
                <w:lang w:val="lt-LT"/>
              </w:rPr>
              <w:t xml:space="preserve"> </w:t>
            </w:r>
          </w:p>
        </w:tc>
        <w:tc>
          <w:tcPr>
            <w:tcW w:w="5061" w:type="dxa"/>
            <w:gridSpan w:val="2"/>
          </w:tcPr>
          <w:p w14:paraId="251B57FE"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5.8. (1) Bet kuri Sutarties Šalis Sutarties galiojimo metu ne anksčiau nei praėjus 6</w:t>
            </w:r>
            <w:r w:rsidRPr="00C66BDD">
              <w:rPr>
                <w:rFonts w:ascii="Times New Roman" w:eastAsia="MS Gothic" w:hAnsi="Times New Roman" w:cs="Times New Roman"/>
                <w:b/>
                <w:sz w:val="20"/>
                <w:szCs w:val="20"/>
                <w:lang w:val="lt-LT"/>
              </w:rPr>
              <w:t xml:space="preserve"> </w:t>
            </w:r>
            <w:r w:rsidRPr="00C66BDD">
              <w:rPr>
                <w:rFonts w:ascii="Times New Roman" w:eastAsia="MS Gothic" w:hAnsi="Times New Roman" w:cs="Times New Roman"/>
                <w:sz w:val="20"/>
                <w:szCs w:val="20"/>
                <w:lang w:val="lt-LT"/>
              </w:rPr>
              <w:t>mėnesiams nuo Sutarties įsigaliojimo dienos arba praėjus ne mažiau nei 6 mėnesiams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50B6A11" w14:textId="79D7BD91"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5.8. (2) Prekių įkainiai ar kaina gali būti tikslinami, jei Valstybės duomenų agentūros oficialiai skelbiami vartotojų kainų indeksai (individualaus vartojimo išlaidų pagal paskirtį klasifikatorius – „</w:t>
            </w:r>
            <w:r w:rsidRPr="00C66BDD">
              <w:rPr>
                <w:rFonts w:ascii="Times New Roman" w:eastAsia="MS Gothic" w:hAnsi="Times New Roman" w:cs="Times New Roman"/>
                <w:b/>
                <w:sz w:val="20"/>
                <w:szCs w:val="20"/>
                <w:lang w:val="lt-LT"/>
              </w:rPr>
              <w:t>Asmeninių transporto priemonių atsarginės dalys ir pagalbiniai reikmenys“</w:t>
            </w:r>
            <w:r w:rsidRPr="00C66BDD">
              <w:rPr>
                <w:rFonts w:ascii="Times New Roman" w:eastAsia="MS Gothic" w:hAnsi="Times New Roman" w:cs="Times New Roman"/>
                <w:sz w:val="20"/>
                <w:szCs w:val="20"/>
                <w:lang w:val="lt-LT"/>
              </w:rPr>
              <w:t>)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w:t>
            </w:r>
            <w:r w:rsidR="00400F87">
              <w:rPr>
                <w:rFonts w:ascii="Times New Roman" w:eastAsia="MS Gothic" w:hAnsi="Times New Roman" w:cs="Times New Roman"/>
                <w:sz w:val="20"/>
                <w:szCs w:val="20"/>
                <w:lang w:val="lt-LT"/>
              </w:rPr>
              <w:t>2</w:t>
            </w:r>
            <w:r w:rsidRPr="00C66BDD">
              <w:rPr>
                <w:rFonts w:ascii="Times New Roman" w:eastAsia="MS Gothic" w:hAnsi="Times New Roman" w:cs="Times New Roman"/>
                <w:sz w:val="20"/>
                <w:szCs w:val="20"/>
                <w:lang w:val="lt-LT"/>
              </w:rPr>
              <w:t>5 m. – 100)→ Viršuje spaudžiame v Lentelės parinktys → pasirenkame „Atžymėti visas“ → pasirenkame „</w:t>
            </w:r>
            <w:r w:rsidRPr="00C66BDD">
              <w:rPr>
                <w:rFonts w:ascii="Times New Roman" w:eastAsia="MS Gothic" w:hAnsi="Times New Roman" w:cs="Times New Roman"/>
                <w:b/>
                <w:sz w:val="20"/>
                <w:szCs w:val="20"/>
                <w:lang w:val="lt-LT"/>
              </w:rPr>
              <w:t>Asmeninių transporto priemonių atsarginės dalys ir pagalbiniai reikmenys“</w:t>
            </w:r>
            <w:r w:rsidRPr="00C66BDD">
              <w:rPr>
                <w:rFonts w:ascii="Times New Roman" w:eastAsia="MS Gothic" w:hAnsi="Times New Roman" w:cs="Times New Roman"/>
                <w:sz w:val="20"/>
                <w:szCs w:val="20"/>
                <w:lang w:val="lt-LT"/>
              </w:rPr>
              <w:t xml:space="preserve"> →Nurodome laikotarpį → paspaudžiamas mygtukas „Pritaikyti“.</w:t>
            </w:r>
          </w:p>
          <w:p w14:paraId="41F0C9E5"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Prekių įkainis ar kaina keičiama pagal perskaičiavimo formulę:</w:t>
            </w:r>
          </w:p>
          <w:p w14:paraId="4D7E271D" w14:textId="77777777" w:rsidR="00C66BDD" w:rsidRPr="00C66BDD" w:rsidRDefault="00C66BDD" w:rsidP="004E5619">
            <w:pPr>
              <w:jc w:val="center"/>
              <w:rPr>
                <w:rFonts w:ascii="Times New Roman" w:eastAsia="MS Gothic" w:hAnsi="Times New Roman" w:cs="Times New Roman"/>
                <w:sz w:val="20"/>
                <w:szCs w:val="20"/>
                <w:lang w:val="lt-LT"/>
              </w:rPr>
            </w:pPr>
            <w:r w:rsidRPr="00C66BDD">
              <w:rPr>
                <w:rFonts w:ascii="Times New Roman" w:eastAsia="MS Gothic" w:hAnsi="Times New Roman" w:cs="Times New Roman"/>
                <w:b/>
                <w:sz w:val="20"/>
                <w:szCs w:val="20"/>
                <w:lang w:val="lt-LT"/>
              </w:rPr>
              <w:t>a1=a x k (1), kur</w:t>
            </w:r>
          </w:p>
          <w:p w14:paraId="7BAF63F7"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a1 – perskaičiuotas (pakeistas) įkainis ar kaina (Eur be PVM);</w:t>
            </w:r>
          </w:p>
          <w:p w14:paraId="129AF22B"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a – įkainis (Eur be PVM) ar kaina (pasiūlyme nurodytas įkainis ar kaina, o jei jis jau buvo perskaičiuotas, tai paskutinio perskaičiavimo įkainis ar kaina);</w:t>
            </w:r>
          </w:p>
          <w:p w14:paraId="5D4923C7"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k – perskaičiavimo koeficientas</w:t>
            </w:r>
          </w:p>
          <w:p w14:paraId="59EE600F" w14:textId="77777777" w:rsidR="00C66BDD" w:rsidRPr="00C66BDD" w:rsidRDefault="00C66BDD" w:rsidP="004E5619">
            <w:pPr>
              <w:jc w:val="center"/>
              <w:rPr>
                <w:rFonts w:ascii="Times New Roman" w:eastAsia="MS Gothic" w:hAnsi="Times New Roman" w:cs="Times New Roman"/>
                <w:sz w:val="20"/>
                <w:szCs w:val="20"/>
                <w:lang w:val="lt-LT"/>
              </w:rPr>
            </w:pPr>
            <w:r w:rsidRPr="00C66BDD">
              <w:rPr>
                <w:rFonts w:ascii="Times New Roman" w:eastAsia="MS Gothic" w:hAnsi="Times New Roman" w:cs="Times New Roman"/>
                <w:b/>
                <w:sz w:val="20"/>
                <w:szCs w:val="20"/>
                <w:lang w:val="lt-LT"/>
              </w:rPr>
              <w:t>k= Ind</w:t>
            </w:r>
            <w:r w:rsidRPr="00C66BDD">
              <w:rPr>
                <w:rFonts w:ascii="Times New Roman" w:eastAsia="MS Gothic" w:hAnsi="Times New Roman" w:cs="Times New Roman"/>
                <w:b/>
                <w:sz w:val="20"/>
                <w:szCs w:val="20"/>
                <w:vertAlign w:val="subscript"/>
                <w:lang w:val="lt-LT"/>
              </w:rPr>
              <w:t>naujausias</w:t>
            </w:r>
            <w:r w:rsidRPr="00C66BDD">
              <w:rPr>
                <w:rFonts w:ascii="Times New Roman" w:eastAsia="MS Gothic" w:hAnsi="Times New Roman" w:cs="Times New Roman"/>
                <w:b/>
                <w:sz w:val="20"/>
                <w:szCs w:val="20"/>
                <w:lang w:val="lt-LT"/>
              </w:rPr>
              <w:t xml:space="preserve"> / Ind</w:t>
            </w:r>
            <w:r w:rsidRPr="00C66BDD">
              <w:rPr>
                <w:rFonts w:ascii="Times New Roman" w:eastAsia="MS Gothic" w:hAnsi="Times New Roman" w:cs="Times New Roman"/>
                <w:b/>
                <w:sz w:val="20"/>
                <w:szCs w:val="20"/>
                <w:vertAlign w:val="subscript"/>
                <w:lang w:val="lt-LT"/>
              </w:rPr>
              <w:t>pradžia</w:t>
            </w:r>
            <w:r w:rsidRPr="00C66BDD">
              <w:rPr>
                <w:rFonts w:ascii="Times New Roman" w:eastAsia="MS Gothic" w:hAnsi="Times New Roman" w:cs="Times New Roman"/>
                <w:b/>
                <w:sz w:val="20"/>
                <w:szCs w:val="20"/>
                <w:lang w:val="lt-LT"/>
              </w:rPr>
              <w:t xml:space="preserve"> (2), kur</w:t>
            </w:r>
          </w:p>
          <w:p w14:paraId="28E80654"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Ind</w:t>
            </w:r>
            <w:r w:rsidRPr="00C66BDD">
              <w:rPr>
                <w:rFonts w:ascii="Times New Roman" w:eastAsia="MS Gothic" w:hAnsi="Times New Roman" w:cs="Times New Roman"/>
                <w:sz w:val="20"/>
                <w:szCs w:val="20"/>
                <w:vertAlign w:val="subscript"/>
                <w:lang w:val="lt-LT"/>
              </w:rPr>
              <w:t>naujausias</w:t>
            </w:r>
            <w:r w:rsidRPr="00C66BDD">
              <w:rPr>
                <w:rFonts w:ascii="Times New Roman" w:eastAsia="MS Gothic" w:hAnsi="Times New Roman" w:cs="Times New Roman"/>
                <w:sz w:val="20"/>
                <w:szCs w:val="20"/>
                <w:lang w:val="lt-LT"/>
              </w:rPr>
              <w:t xml:space="preserve"> – kreipimosi dėl kainos perskaičiavimo išsiuntimo kitai Šaliai datą naujausias paskelbtas Valstybės duomenų agentūros oficialiai skelbiamas kainų indeksas;</w:t>
            </w:r>
          </w:p>
          <w:p w14:paraId="6847870D"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Ind</w:t>
            </w:r>
            <w:r w:rsidRPr="00C66BDD">
              <w:rPr>
                <w:rFonts w:ascii="Times New Roman" w:eastAsia="MS Gothic" w:hAnsi="Times New Roman" w:cs="Times New Roman"/>
                <w:sz w:val="20"/>
                <w:szCs w:val="20"/>
                <w:vertAlign w:val="subscript"/>
                <w:lang w:val="lt-LT"/>
              </w:rPr>
              <w:t>pradžia</w:t>
            </w:r>
            <w:r w:rsidRPr="00C66BDD">
              <w:rPr>
                <w:rFonts w:ascii="Times New Roman" w:eastAsia="MS Gothic" w:hAnsi="Times New Roman" w:cs="Times New Roman"/>
                <w:sz w:val="20"/>
                <w:szCs w:val="20"/>
                <w:lang w:val="lt-LT"/>
              </w:rPr>
              <w:t xml:space="preserve"> – pasiūlymo pateikimo mėnesio ar laikotarpio pradžios datos (mėnesio) Valstybės duomenų agentūros oficialiai skelbiamas kainų indeksas.</w:t>
            </w:r>
          </w:p>
          <w:p w14:paraId="1B14E2F4"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lastRenderedPageBreak/>
              <w:t>Skaičiavimams indeksų reikšmės imamos keturių skaitmenų po kablelio tikslumu, o apskaičiuotas įkainis suapvalinamas iki dviejų skaitmenų po kablelio.</w:t>
            </w:r>
          </w:p>
          <w:p w14:paraId="0B536D55"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A95FC52" w14:textId="77777777" w:rsidR="00C66BDD" w:rsidRPr="00C66BDD" w:rsidRDefault="00C66BDD" w:rsidP="00C66BDD">
            <w:pPr>
              <w:jc w:val="both"/>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5.8.( 2) punkte nurodytu perskaičiavimo koeficientu bus perskaičiuojama ir nepanaudota (neišpirkta) pradinės Sutarties vertės dalis.</w:t>
            </w:r>
          </w:p>
          <w:p w14:paraId="5B71F4AD" w14:textId="06FD903D" w:rsidR="00C66BDD" w:rsidRPr="00C66BDD" w:rsidRDefault="00C66BDD" w:rsidP="00C66BDD">
            <w:pPr>
              <w:jc w:val="both"/>
              <w:rPr>
                <w:rFonts w:ascii="Times New Roman" w:eastAsia="Times New Roman" w:hAnsi="Times New Roman" w:cs="Times New Roman"/>
                <w:sz w:val="20"/>
                <w:szCs w:val="20"/>
                <w:lang w:val="lt-LT"/>
                <w14:ligatures w14:val="none"/>
              </w:rPr>
            </w:pPr>
            <w:r w:rsidRPr="00C66BDD">
              <w:rPr>
                <w:rFonts w:ascii="Times New Roman" w:eastAsia="MS Gothic" w:hAnsi="Times New Roman" w:cs="Times New Roman"/>
                <w:sz w:val="20"/>
                <w:szCs w:val="20"/>
                <w:lang w:val="lt-LT"/>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A915AC" w:rsidRPr="00C66BDD" w14:paraId="455DD29D" w14:textId="77777777" w:rsidTr="00A915AC">
        <w:trPr>
          <w:trHeight w:val="258"/>
        </w:trPr>
        <w:tc>
          <w:tcPr>
            <w:tcW w:w="4388" w:type="dxa"/>
            <w:gridSpan w:val="4"/>
          </w:tcPr>
          <w:p w14:paraId="371D66FE" w14:textId="77777777" w:rsidR="00A915AC" w:rsidRPr="00A915AC" w:rsidRDefault="00A915AC" w:rsidP="00A915AC">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2"/>
          </w:tcPr>
          <w:p w14:paraId="0FFF048A" w14:textId="2336B155" w:rsidR="00A915AC" w:rsidRPr="00A915AC" w:rsidRDefault="009D53BD" w:rsidP="00A915AC">
            <w:pPr>
              <w:rPr>
                <w:rFonts w:ascii="Times New Roman" w:hAnsi="Times New Roman" w:cs="Times New Roman"/>
                <w:b/>
                <w:sz w:val="20"/>
                <w:szCs w:val="20"/>
                <w:lang w:val="lt-LT"/>
              </w:rPr>
            </w:pPr>
            <w:sdt>
              <w:sdtPr>
                <w:rPr>
                  <w:rFonts w:ascii="Times New Roman" w:eastAsia="MS Gothic" w:hAnsi="Times New Roman" w:cs="Times New Roman"/>
                  <w:sz w:val="20"/>
                  <w:szCs w:val="20"/>
                </w:rPr>
                <w:id w:val="-1723673720"/>
                <w14:checkbox>
                  <w14:checked w14:val="1"/>
                  <w14:checkedState w14:val="2612" w14:font="MS Gothic"/>
                  <w14:uncheckedState w14:val="2610" w14:font="MS Gothic"/>
                </w14:checkbox>
              </w:sdtPr>
              <w:sdtEndPr/>
              <w:sdtContent>
                <w:r w:rsidR="00A915AC" w:rsidRPr="00A915AC">
                  <w:rPr>
                    <w:rFonts w:ascii="Segoe UI Symbol" w:eastAsia="MS Gothic" w:hAnsi="Segoe UI Symbol" w:cs="Segoe UI Symbol"/>
                    <w:sz w:val="20"/>
                    <w:szCs w:val="20"/>
                  </w:rPr>
                  <w:t>☒</w:t>
                </w:r>
              </w:sdtContent>
            </w:sdt>
            <w:r w:rsidR="00A915AC" w:rsidRPr="00A915AC">
              <w:rPr>
                <w:rFonts w:ascii="Times New Roman" w:eastAsia="Times New Roman" w:hAnsi="Times New Roman" w:cs="Times New Roman"/>
                <w:sz w:val="20"/>
                <w:szCs w:val="20"/>
              </w:rPr>
              <w:t xml:space="preserve"> Po 6 mėn. nuo Sutarties įsigaliojimo dienos</w:t>
            </w:r>
          </w:p>
        </w:tc>
      </w:tr>
      <w:tr w:rsidR="00A915AC" w:rsidRPr="00C66BDD" w14:paraId="3E599E4D" w14:textId="77777777" w:rsidTr="00A915AC">
        <w:trPr>
          <w:trHeight w:val="463"/>
        </w:trPr>
        <w:tc>
          <w:tcPr>
            <w:tcW w:w="4388" w:type="dxa"/>
            <w:gridSpan w:val="4"/>
          </w:tcPr>
          <w:p w14:paraId="3B659884" w14:textId="77777777" w:rsidR="00A915AC" w:rsidRPr="00A915AC" w:rsidRDefault="00A915AC" w:rsidP="00A915AC">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t>5.8.2. Sutarties kainos/įkainių perskaičiavimo dažnumas</w:t>
            </w:r>
          </w:p>
        </w:tc>
        <w:tc>
          <w:tcPr>
            <w:tcW w:w="5061" w:type="dxa"/>
            <w:gridSpan w:val="2"/>
          </w:tcPr>
          <w:p w14:paraId="7A26D22A" w14:textId="502B9701" w:rsidR="00A915AC" w:rsidRPr="00A915AC" w:rsidRDefault="009D53BD" w:rsidP="00A915AC">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rPr>
                <w:id w:val="-1153673605"/>
                <w14:checkbox>
                  <w14:checked w14:val="1"/>
                  <w14:checkedState w14:val="2612" w14:font="MS Gothic"/>
                  <w14:uncheckedState w14:val="2610" w14:font="MS Gothic"/>
                </w14:checkbox>
              </w:sdtPr>
              <w:sdtEndPr/>
              <w:sdtContent>
                <w:r w:rsidR="00A915AC" w:rsidRPr="00A915AC">
                  <w:rPr>
                    <w:rFonts w:ascii="Segoe UI Symbol" w:eastAsia="MS Gothic" w:hAnsi="Segoe UI Symbol" w:cs="Segoe UI Symbol"/>
                    <w:sz w:val="20"/>
                    <w:szCs w:val="20"/>
                  </w:rPr>
                  <w:t>☒</w:t>
                </w:r>
              </w:sdtContent>
            </w:sdt>
            <w:r w:rsidR="00A915AC" w:rsidRPr="00A915AC">
              <w:rPr>
                <w:rFonts w:ascii="Times New Roman" w:eastAsia="Times New Roman" w:hAnsi="Times New Roman" w:cs="Times New Roman"/>
                <w:sz w:val="20"/>
                <w:szCs w:val="20"/>
              </w:rPr>
              <w:t xml:space="preserve"> Kas 6 mėn. po pirmojo inicijavimo </w:t>
            </w:r>
          </w:p>
        </w:tc>
      </w:tr>
      <w:tr w:rsidR="00A915AC" w:rsidRPr="00C66BDD" w14:paraId="1DC963C8" w14:textId="77777777" w:rsidTr="00A26B8D">
        <w:trPr>
          <w:trHeight w:val="300"/>
        </w:trPr>
        <w:tc>
          <w:tcPr>
            <w:tcW w:w="4388" w:type="dxa"/>
            <w:gridSpan w:val="4"/>
          </w:tcPr>
          <w:p w14:paraId="0F1AD25B" w14:textId="77777777" w:rsidR="00A915AC" w:rsidRPr="00A915AC" w:rsidRDefault="00A915AC" w:rsidP="00A915AC">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t>5.9. Peržiūros sąlygų aprašymas, jei skiriasi nuo BS 11 skyriuje nurodytų sąlygų</w:t>
            </w:r>
          </w:p>
        </w:tc>
        <w:tc>
          <w:tcPr>
            <w:tcW w:w="5061" w:type="dxa"/>
            <w:gridSpan w:val="2"/>
          </w:tcPr>
          <w:p w14:paraId="334CEAA3" w14:textId="77777777" w:rsidR="00A915AC" w:rsidRPr="00A915AC" w:rsidRDefault="00A915AC" w:rsidP="00A915AC">
            <w:pPr>
              <w:rPr>
                <w:rFonts w:ascii="Times New Roman" w:hAnsi="Times New Roman" w:cs="Times New Roman"/>
                <w:bCs/>
                <w:sz w:val="20"/>
                <w:szCs w:val="20"/>
              </w:rPr>
            </w:pPr>
            <w:r w:rsidRPr="00A915AC">
              <w:rPr>
                <w:rFonts w:ascii="Times New Roman" w:hAnsi="Times New Roman" w:cs="Times New Roman"/>
                <w:bCs/>
                <w:sz w:val="20"/>
                <w:szCs w:val="20"/>
              </w:rPr>
              <w:t>-</w:t>
            </w:r>
          </w:p>
          <w:p w14:paraId="3666B8B9" w14:textId="77777777" w:rsidR="00A915AC" w:rsidRPr="00A915AC" w:rsidRDefault="00A915AC" w:rsidP="00A915AC">
            <w:pPr>
              <w:rPr>
                <w:rFonts w:ascii="Times New Roman" w:hAnsi="Times New Roman" w:cs="Times New Roman"/>
                <w:sz w:val="20"/>
                <w:szCs w:val="20"/>
                <w:lang w:val="lt-LT"/>
              </w:rPr>
            </w:pPr>
          </w:p>
        </w:tc>
      </w:tr>
      <w:tr w:rsidR="00A915AC" w:rsidRPr="00C66BDD" w14:paraId="3AD98531" w14:textId="77777777" w:rsidTr="00A915AC">
        <w:trPr>
          <w:trHeight w:val="435"/>
        </w:trPr>
        <w:tc>
          <w:tcPr>
            <w:tcW w:w="4388" w:type="dxa"/>
            <w:gridSpan w:val="4"/>
          </w:tcPr>
          <w:p w14:paraId="5205A993" w14:textId="77777777" w:rsidR="00A915AC" w:rsidRPr="00A915AC" w:rsidRDefault="00A915AC" w:rsidP="00A915AC">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t xml:space="preserve">5.10. Sutarties kainos/įkainių apskaičiavimas taikant </w:t>
            </w:r>
            <w:r w:rsidRPr="00A915AC">
              <w:rPr>
                <w:rFonts w:ascii="Times New Roman" w:hAnsi="Times New Roman" w:cs="Times New Roman"/>
                <w:b/>
                <w:bCs/>
                <w:sz w:val="20"/>
                <w:szCs w:val="20"/>
                <w:u w:val="single"/>
                <w:lang w:val="lt-LT"/>
              </w:rPr>
              <w:t>kiekio (apimties)</w:t>
            </w:r>
            <w:r w:rsidRPr="00A915AC">
              <w:rPr>
                <w:rFonts w:ascii="Times New Roman" w:hAnsi="Times New Roman" w:cs="Times New Roman"/>
                <w:b/>
                <w:bCs/>
                <w:sz w:val="20"/>
                <w:szCs w:val="20"/>
                <w:lang w:val="lt-LT"/>
              </w:rPr>
              <w:t xml:space="preserve"> keitimo taisykles</w:t>
            </w:r>
          </w:p>
        </w:tc>
        <w:tc>
          <w:tcPr>
            <w:tcW w:w="5061" w:type="dxa"/>
            <w:gridSpan w:val="2"/>
          </w:tcPr>
          <w:p w14:paraId="0064ECB5" w14:textId="2777422E" w:rsidR="00A915AC" w:rsidRPr="00A915AC" w:rsidRDefault="009D53BD" w:rsidP="00A915AC">
            <w:pPr>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rPr>
                <w:id w:val="-1153823775"/>
                <w14:checkbox>
                  <w14:checked w14:val="1"/>
                  <w14:checkedState w14:val="2612" w14:font="MS Gothic"/>
                  <w14:uncheckedState w14:val="2610" w14:font="MS Gothic"/>
                </w14:checkbox>
              </w:sdtPr>
              <w:sdtEndPr/>
              <w:sdtContent>
                <w:r w:rsidR="00A915AC" w:rsidRPr="00A915AC">
                  <w:rPr>
                    <w:rFonts w:ascii="Segoe UI Symbol" w:eastAsia="MS Gothic" w:hAnsi="Segoe UI Symbol" w:cs="Segoe UI Symbol"/>
                    <w:sz w:val="20"/>
                    <w:szCs w:val="20"/>
                  </w:rPr>
                  <w:t>☒</w:t>
                </w:r>
              </w:sdtContent>
            </w:sdt>
            <w:r w:rsidR="00A915AC" w:rsidRPr="00A915AC">
              <w:rPr>
                <w:rFonts w:ascii="Times New Roman" w:eastAsia="Times New Roman" w:hAnsi="Times New Roman" w:cs="Times New Roman"/>
                <w:sz w:val="20"/>
                <w:szCs w:val="20"/>
              </w:rPr>
              <w:t xml:space="preserve"> Netaikoma </w:t>
            </w:r>
            <w:r w:rsidR="00A915AC" w:rsidRPr="00A915AC">
              <w:rPr>
                <w:rFonts w:ascii="Times New Roman" w:eastAsia="MS Gothic" w:hAnsi="Times New Roman" w:cs="Times New Roman"/>
                <w:i/>
                <w:iCs/>
                <w:sz w:val="20"/>
                <w:szCs w:val="20"/>
              </w:rPr>
              <w:t xml:space="preserve"> </w:t>
            </w:r>
          </w:p>
        </w:tc>
      </w:tr>
      <w:tr w:rsidR="00970A11" w:rsidRPr="00C66BDD" w14:paraId="056ABB18" w14:textId="77777777" w:rsidTr="00A26B8D">
        <w:trPr>
          <w:trHeight w:val="300"/>
        </w:trPr>
        <w:tc>
          <w:tcPr>
            <w:tcW w:w="4388" w:type="dxa"/>
            <w:gridSpan w:val="4"/>
          </w:tcPr>
          <w:p w14:paraId="45D76D70" w14:textId="77777777" w:rsidR="00970A11" w:rsidRPr="00A915AC" w:rsidRDefault="00970A11" w:rsidP="00A26B8D">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t>5.11. Specialios atsiskaitymo sąlygos</w:t>
            </w:r>
          </w:p>
        </w:tc>
        <w:tc>
          <w:tcPr>
            <w:tcW w:w="5061" w:type="dxa"/>
            <w:gridSpan w:val="2"/>
          </w:tcPr>
          <w:p w14:paraId="06C9C3D7" w14:textId="06BB2B0D" w:rsidR="00970A11" w:rsidRPr="00A915AC" w:rsidRDefault="009D53BD" w:rsidP="00A26B8D">
            <w:pPr>
              <w:jc w:val="both"/>
              <w:rPr>
                <w:rFonts w:ascii="Times New Roman" w:hAnsi="Times New Roman" w:cs="Times New Roman"/>
                <w:bCs/>
                <w:sz w:val="20"/>
                <w:szCs w:val="20"/>
                <w:lang w:val="lt-LT"/>
              </w:rPr>
            </w:pPr>
            <w:sdt>
              <w:sdtPr>
                <w:rPr>
                  <w:rFonts w:ascii="Times New Roman" w:eastAsia="MS Gothic" w:hAnsi="Times New Roman" w:cs="Times New Roman"/>
                  <w:b/>
                  <w:sz w:val="20"/>
                  <w:szCs w:val="20"/>
                  <w14:ligatures w14:val="none"/>
                </w:rPr>
                <w:id w:val="1577623061"/>
                <w14:checkbox>
                  <w14:checked w14:val="1"/>
                  <w14:checkedState w14:val="2612" w14:font="MS Gothic"/>
                  <w14:uncheckedState w14:val="2610" w14:font="MS Gothic"/>
                </w14:checkbox>
              </w:sdtPr>
              <w:sdtEndPr/>
              <w:sdtContent>
                <w:r w:rsidR="00A915AC" w:rsidRPr="00A915AC">
                  <w:rPr>
                    <w:rFonts w:ascii="Segoe UI Symbol" w:eastAsia="MS Gothic" w:hAnsi="Segoe UI Symbol" w:cs="Segoe UI Symbol"/>
                    <w:b/>
                    <w:sz w:val="20"/>
                    <w:szCs w:val="20"/>
                    <w:lang w:val="lt-LT"/>
                    <w14:ligatures w14:val="none"/>
                  </w:rPr>
                  <w:t>☒</w:t>
                </w:r>
              </w:sdtContent>
            </w:sdt>
            <w:r w:rsidR="00970A11" w:rsidRPr="00A915AC">
              <w:rPr>
                <w:rFonts w:ascii="Times New Roman" w:eastAsia="MS Gothic" w:hAnsi="Times New Roman" w:cs="Times New Roman"/>
                <w:b/>
                <w:bCs/>
                <w:sz w:val="20"/>
                <w:szCs w:val="20"/>
                <w:lang w:val="lt-LT"/>
                <w14:ligatures w14:val="none"/>
              </w:rPr>
              <w:t xml:space="preserve"> </w:t>
            </w:r>
            <w:r w:rsidR="00970A11" w:rsidRPr="00A915AC">
              <w:rPr>
                <w:rFonts w:ascii="Times New Roman" w:hAnsi="Times New Roman" w:cs="Times New Roman"/>
                <w:bCs/>
                <w:sz w:val="20"/>
                <w:szCs w:val="20"/>
                <w:lang w:val="lt-LT"/>
              </w:rPr>
              <w:t>Įvykdžius užsakymą, mokama už konkretų kiekį/apimtį pagal nustatytus įkainius</w:t>
            </w:r>
            <w:r w:rsidR="00970A11" w:rsidRPr="00A915AC">
              <w:rPr>
                <w:rFonts w:ascii="Times New Roman" w:hAnsi="Times New Roman" w:cs="Times New Roman"/>
                <w:bCs/>
                <w:i/>
                <w:iCs/>
                <w:sz w:val="20"/>
                <w:szCs w:val="20"/>
                <w:lang w:val="lt-LT"/>
              </w:rPr>
              <w:t xml:space="preserve"> </w:t>
            </w:r>
          </w:p>
        </w:tc>
      </w:tr>
      <w:tr w:rsidR="00970A11" w:rsidRPr="00C66BDD" w14:paraId="7F12FC70" w14:textId="77777777" w:rsidTr="00A26B8D">
        <w:trPr>
          <w:trHeight w:val="300"/>
        </w:trPr>
        <w:tc>
          <w:tcPr>
            <w:tcW w:w="4388" w:type="dxa"/>
            <w:gridSpan w:val="4"/>
          </w:tcPr>
          <w:p w14:paraId="6A982CBB" w14:textId="77777777" w:rsidR="00970A11" w:rsidRPr="00A915AC" w:rsidRDefault="00970A11" w:rsidP="00A26B8D">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t>5.12. Išankstinis mokėjimas (avansas)</w:t>
            </w:r>
          </w:p>
        </w:tc>
        <w:tc>
          <w:tcPr>
            <w:tcW w:w="5061" w:type="dxa"/>
            <w:gridSpan w:val="2"/>
          </w:tcPr>
          <w:p w14:paraId="6C471C3B" w14:textId="644844E6" w:rsidR="00970A11" w:rsidRPr="00A915AC" w:rsidRDefault="009D53BD"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A915AC" w:rsidRPr="00A915AC">
                  <w:rPr>
                    <w:rFonts w:ascii="Segoe UI Symbol" w:eastAsia="MS Gothic" w:hAnsi="Segoe UI Symbol" w:cs="Segoe UI Symbol"/>
                    <w:sz w:val="20"/>
                    <w:szCs w:val="20"/>
                    <w:lang w:val="lt-LT"/>
                    <w14:ligatures w14:val="none"/>
                  </w:rPr>
                  <w:t>☒</w:t>
                </w:r>
              </w:sdtContent>
            </w:sdt>
            <w:r w:rsidR="00970A11" w:rsidRPr="00A915AC">
              <w:rPr>
                <w:rFonts w:ascii="Times New Roman" w:eastAsia="MS Gothic" w:hAnsi="Times New Roman" w:cs="Times New Roman"/>
                <w:sz w:val="20"/>
                <w:szCs w:val="20"/>
                <w:lang w:val="lt-LT"/>
                <w14:ligatures w14:val="none"/>
              </w:rPr>
              <w:t xml:space="preserve"> netaikoma </w:t>
            </w:r>
          </w:p>
        </w:tc>
      </w:tr>
      <w:tr w:rsidR="00970A11" w:rsidRPr="00C66BDD" w14:paraId="7690EA1C" w14:textId="77777777" w:rsidTr="00A915AC">
        <w:trPr>
          <w:trHeight w:val="213"/>
        </w:trPr>
        <w:tc>
          <w:tcPr>
            <w:tcW w:w="4388" w:type="dxa"/>
            <w:gridSpan w:val="4"/>
          </w:tcPr>
          <w:p w14:paraId="166B6261" w14:textId="77777777" w:rsidR="00970A11" w:rsidRPr="00A915AC" w:rsidRDefault="00970A11" w:rsidP="00A26B8D">
            <w:pPr>
              <w:rPr>
                <w:rFonts w:ascii="Times New Roman" w:hAnsi="Times New Roman" w:cs="Times New Roman"/>
                <w:b/>
                <w:bCs/>
                <w:sz w:val="20"/>
                <w:szCs w:val="20"/>
                <w:lang w:val="lt-LT"/>
              </w:rPr>
            </w:pPr>
            <w:r w:rsidRPr="00A915AC">
              <w:rPr>
                <w:rFonts w:ascii="Times New Roman" w:hAnsi="Times New Roman" w:cs="Times New Roman"/>
                <w:b/>
                <w:bCs/>
                <w:sz w:val="20"/>
                <w:szCs w:val="20"/>
                <w:lang w:val="lt-LT"/>
              </w:rPr>
              <w:t>5.13. Avanso užtikrinimas pagal BS 12.1 poskyrį</w:t>
            </w:r>
          </w:p>
        </w:tc>
        <w:tc>
          <w:tcPr>
            <w:tcW w:w="5061" w:type="dxa"/>
            <w:gridSpan w:val="2"/>
          </w:tcPr>
          <w:p w14:paraId="38001776" w14:textId="1638EE5A" w:rsidR="00970A11" w:rsidRPr="00A915AC" w:rsidRDefault="009D53BD"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A915AC" w:rsidRPr="00A915AC">
                  <w:rPr>
                    <w:rFonts w:ascii="Segoe UI Symbol" w:eastAsia="MS Gothic" w:hAnsi="Segoe UI Symbol" w:cs="Segoe UI Symbol"/>
                    <w:sz w:val="20"/>
                    <w:szCs w:val="20"/>
                    <w:lang w:val="lt-LT"/>
                    <w14:ligatures w14:val="none"/>
                  </w:rPr>
                  <w:t>☒</w:t>
                </w:r>
              </w:sdtContent>
            </w:sdt>
            <w:r w:rsidR="00970A11" w:rsidRPr="00A915AC">
              <w:rPr>
                <w:rFonts w:ascii="Times New Roman" w:eastAsia="MS Gothic" w:hAnsi="Times New Roman" w:cs="Times New Roman"/>
                <w:sz w:val="20"/>
                <w:szCs w:val="20"/>
                <w:lang w:val="lt-LT"/>
                <w14:ligatures w14:val="none"/>
              </w:rPr>
              <w:t xml:space="preserve"> Netaikoma </w:t>
            </w:r>
            <w:r w:rsidR="00970A11" w:rsidRPr="00A915AC">
              <w:rPr>
                <w:rFonts w:ascii="Times New Roman" w:hAnsi="Times New Roman" w:cs="Times New Roman"/>
                <w:bCs/>
                <w:sz w:val="20"/>
                <w:szCs w:val="20"/>
                <w:lang w:val="lt-LT"/>
              </w:rPr>
              <w:t xml:space="preserve"> </w:t>
            </w:r>
          </w:p>
        </w:tc>
      </w:tr>
      <w:tr w:rsidR="00970A11" w:rsidRPr="00C66BDD" w14:paraId="2744C4BA" w14:textId="77777777" w:rsidTr="00A26B8D">
        <w:trPr>
          <w:trHeight w:val="300"/>
        </w:trPr>
        <w:tc>
          <w:tcPr>
            <w:tcW w:w="9449" w:type="dxa"/>
            <w:gridSpan w:val="6"/>
          </w:tcPr>
          <w:p w14:paraId="30722D68"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6. PREKIŲ KOKYBĖ IR GARANTINIAI ĮSIPAREIGOJIMAI</w:t>
            </w:r>
          </w:p>
        </w:tc>
      </w:tr>
      <w:tr w:rsidR="00F846E2" w:rsidRPr="00C66BDD" w14:paraId="7ACE1429" w14:textId="77777777" w:rsidTr="00A26B8D">
        <w:trPr>
          <w:trHeight w:val="300"/>
        </w:trPr>
        <w:tc>
          <w:tcPr>
            <w:tcW w:w="4388" w:type="dxa"/>
            <w:gridSpan w:val="4"/>
          </w:tcPr>
          <w:p w14:paraId="143BD429" w14:textId="77777777" w:rsidR="00F846E2" w:rsidRPr="00C66BDD" w:rsidRDefault="00F846E2" w:rsidP="00F846E2">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6.1. Garantinis terminas</w:t>
            </w:r>
          </w:p>
        </w:tc>
        <w:tc>
          <w:tcPr>
            <w:tcW w:w="5061" w:type="dxa"/>
            <w:gridSpan w:val="2"/>
          </w:tcPr>
          <w:p w14:paraId="5646F266" w14:textId="400FC7B6" w:rsidR="00F846E2" w:rsidRPr="00C66BDD" w:rsidRDefault="00F846E2" w:rsidP="00F846E2">
            <w:pPr>
              <w:rPr>
                <w:rFonts w:ascii="Times New Roman" w:hAnsi="Times New Roman" w:cs="Times New Roman"/>
                <w:i/>
                <w:iCs/>
                <w:sz w:val="20"/>
                <w:szCs w:val="20"/>
                <w:lang w:val="lt-LT"/>
              </w:rPr>
            </w:pPr>
            <w:r w:rsidRPr="00F23577">
              <w:rPr>
                <w:rFonts w:ascii="Times New Roman" w:hAnsi="Times New Roman" w:cs="Times New Roman"/>
                <w:sz w:val="20"/>
                <w:szCs w:val="20"/>
                <w:lang w:val="lt-LT"/>
              </w:rPr>
              <w:t>Kaip nurodyta Techninėje specifikacijoje</w:t>
            </w:r>
          </w:p>
        </w:tc>
      </w:tr>
      <w:tr w:rsidR="00F846E2" w:rsidRPr="00C66BDD" w14:paraId="4214FD57" w14:textId="77777777" w:rsidTr="00A26B8D">
        <w:trPr>
          <w:trHeight w:val="300"/>
        </w:trPr>
        <w:tc>
          <w:tcPr>
            <w:tcW w:w="4388" w:type="dxa"/>
            <w:gridSpan w:val="4"/>
          </w:tcPr>
          <w:p w14:paraId="4EE85251" w14:textId="77777777" w:rsidR="00F846E2" w:rsidRPr="00C66BDD" w:rsidRDefault="00F846E2" w:rsidP="00F846E2">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6.2. Garantinio termino pradžia</w:t>
            </w:r>
          </w:p>
        </w:tc>
        <w:tc>
          <w:tcPr>
            <w:tcW w:w="5061" w:type="dxa"/>
            <w:gridSpan w:val="2"/>
          </w:tcPr>
          <w:p w14:paraId="52F2A79C" w14:textId="57BB958A" w:rsidR="00F846E2" w:rsidRPr="00C66BDD" w:rsidRDefault="009D53BD" w:rsidP="00F846E2">
            <w:pPr>
              <w:jc w:val="both"/>
              <w:rPr>
                <w:rFonts w:ascii="Times New Roman" w:eastAsia="MS Gothic" w:hAnsi="Times New Roman" w:cs="Times New Roman"/>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F846E2" w:rsidRPr="00F23577">
                  <w:rPr>
                    <w:rFonts w:ascii="Segoe UI Symbol" w:eastAsia="MS Gothic" w:hAnsi="Segoe UI Symbol" w:cs="Segoe UI Symbol"/>
                    <w:bCs/>
                    <w:sz w:val="20"/>
                    <w:szCs w:val="20"/>
                    <w:lang w:val="lt-LT"/>
                  </w:rPr>
                  <w:t>☒</w:t>
                </w:r>
              </w:sdtContent>
            </w:sdt>
            <w:r w:rsidR="00F846E2" w:rsidRPr="00F23577">
              <w:rPr>
                <w:rFonts w:ascii="Times New Roman" w:hAnsi="Times New Roman" w:cs="Times New Roman"/>
                <w:b/>
                <w:bCs/>
                <w:sz w:val="20"/>
                <w:szCs w:val="20"/>
                <w:lang w:val="lt-LT"/>
              </w:rPr>
              <w:t xml:space="preserve"> </w:t>
            </w:r>
            <w:r w:rsidR="00F846E2" w:rsidRPr="00F23577">
              <w:rPr>
                <w:rFonts w:ascii="Times New Roman" w:hAnsi="Times New Roman" w:cs="Times New Roman"/>
                <w:bCs/>
                <w:sz w:val="20"/>
                <w:szCs w:val="20"/>
                <w:lang w:val="lt-LT"/>
              </w:rPr>
              <w:t>Pradedamas skaičiuoti nuo Prekių perdavimo-priėmimo akto (ar sąskaitos, kai aktas nėra pasirašomas) pasirašymo dienos</w:t>
            </w:r>
          </w:p>
        </w:tc>
      </w:tr>
      <w:tr w:rsidR="00F846E2" w:rsidRPr="00C66BDD" w14:paraId="7BBA6715" w14:textId="77777777" w:rsidTr="00A26B8D">
        <w:trPr>
          <w:trHeight w:val="300"/>
        </w:trPr>
        <w:tc>
          <w:tcPr>
            <w:tcW w:w="4388" w:type="dxa"/>
            <w:gridSpan w:val="4"/>
          </w:tcPr>
          <w:p w14:paraId="3A47BB23" w14:textId="77777777" w:rsidR="00F846E2" w:rsidRPr="00C66BDD" w:rsidRDefault="00F846E2" w:rsidP="00F846E2">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6.3. Garantinė priežiūra</w:t>
            </w:r>
          </w:p>
        </w:tc>
        <w:tc>
          <w:tcPr>
            <w:tcW w:w="5061" w:type="dxa"/>
            <w:gridSpan w:val="2"/>
          </w:tcPr>
          <w:p w14:paraId="14577F46" w14:textId="7AC4695A" w:rsidR="00F846E2" w:rsidRPr="00C66BDD" w:rsidRDefault="00F846E2" w:rsidP="00F846E2">
            <w:pPr>
              <w:jc w:val="both"/>
              <w:rPr>
                <w:rFonts w:ascii="Times New Roman" w:hAnsi="Times New Roman" w:cs="Times New Roman"/>
                <w:b/>
                <w:bCs/>
                <w:sz w:val="20"/>
                <w:szCs w:val="20"/>
                <w:lang w:val="lt-LT"/>
              </w:rPr>
            </w:pPr>
            <w:r w:rsidRPr="00F23577">
              <w:rPr>
                <w:rFonts w:ascii="Times New Roman" w:hAnsi="Times New Roman" w:cs="Times New Roman"/>
                <w:sz w:val="20"/>
                <w:szCs w:val="20"/>
                <w:lang w:val="lt-LT"/>
              </w:rPr>
              <w:t>Tiekėjas privalo pašalinti trūkumus ne vėliau kaip per Techninėje specifikacijoje nurodytą terminą</w:t>
            </w:r>
          </w:p>
        </w:tc>
      </w:tr>
      <w:tr w:rsidR="00F846E2" w:rsidRPr="00C66BDD" w14:paraId="4999597F" w14:textId="77777777" w:rsidTr="00A26B8D">
        <w:trPr>
          <w:trHeight w:val="300"/>
        </w:trPr>
        <w:tc>
          <w:tcPr>
            <w:tcW w:w="4388" w:type="dxa"/>
            <w:gridSpan w:val="4"/>
          </w:tcPr>
          <w:p w14:paraId="39119BD9" w14:textId="77777777" w:rsidR="00F846E2" w:rsidRPr="00C66BDD" w:rsidRDefault="00F846E2" w:rsidP="00F846E2">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2"/>
          </w:tcPr>
          <w:p w14:paraId="5C0A88B8" w14:textId="77777777" w:rsidR="00F846E2" w:rsidRPr="00F23577" w:rsidRDefault="00F846E2" w:rsidP="00F846E2">
            <w:pPr>
              <w:rPr>
                <w:rFonts w:ascii="Times New Roman" w:hAnsi="Times New Roman" w:cs="Times New Roman"/>
                <w:bCs/>
                <w:i/>
                <w:iCs/>
                <w:sz w:val="20"/>
                <w:szCs w:val="20"/>
                <w:lang w:val="lt-LT"/>
              </w:rPr>
            </w:pPr>
            <w:r w:rsidRPr="00F23577">
              <w:rPr>
                <w:rFonts w:ascii="Times New Roman" w:hAnsi="Times New Roman" w:cs="Times New Roman"/>
                <w:bCs/>
                <w:i/>
                <w:iCs/>
                <w:sz w:val="20"/>
                <w:szCs w:val="20"/>
                <w:lang w:val="lt-LT"/>
              </w:rPr>
              <w:t>-</w:t>
            </w:r>
          </w:p>
          <w:p w14:paraId="26EC12C8" w14:textId="77777777" w:rsidR="00F846E2" w:rsidRPr="00C66BDD" w:rsidRDefault="00F846E2" w:rsidP="00F846E2">
            <w:pPr>
              <w:rPr>
                <w:rFonts w:ascii="Times New Roman" w:hAnsi="Times New Roman" w:cs="Times New Roman"/>
                <w:i/>
                <w:iCs/>
                <w:sz w:val="20"/>
                <w:szCs w:val="20"/>
                <w:lang w:val="lt-LT"/>
              </w:rPr>
            </w:pPr>
          </w:p>
        </w:tc>
      </w:tr>
      <w:tr w:rsidR="00F846E2" w:rsidRPr="00C66BDD" w14:paraId="7DB13A77" w14:textId="77777777" w:rsidTr="00A26B8D">
        <w:trPr>
          <w:trHeight w:val="300"/>
        </w:trPr>
        <w:tc>
          <w:tcPr>
            <w:tcW w:w="4388" w:type="dxa"/>
            <w:gridSpan w:val="4"/>
          </w:tcPr>
          <w:p w14:paraId="1B0B4AFC" w14:textId="77777777" w:rsidR="00F846E2" w:rsidRPr="00C66BDD" w:rsidRDefault="00F846E2" w:rsidP="00F846E2">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6.5. Kokybinių kriterijų įgyvendinimo ir tikrinimo tvarka</w:t>
            </w:r>
          </w:p>
          <w:p w14:paraId="1B4863F7" w14:textId="77777777" w:rsidR="00F846E2" w:rsidRPr="00C66BDD" w:rsidRDefault="00F846E2" w:rsidP="00F846E2">
            <w:pPr>
              <w:rPr>
                <w:rFonts w:ascii="Times New Roman" w:hAnsi="Times New Roman" w:cs="Times New Roman"/>
                <w:b/>
                <w:bCs/>
                <w:sz w:val="20"/>
                <w:szCs w:val="20"/>
                <w:lang w:val="lt-LT"/>
              </w:rPr>
            </w:pPr>
          </w:p>
        </w:tc>
        <w:tc>
          <w:tcPr>
            <w:tcW w:w="5061" w:type="dxa"/>
            <w:gridSpan w:val="2"/>
          </w:tcPr>
          <w:p w14:paraId="1B2BF1C2" w14:textId="77777777" w:rsidR="00F846E2" w:rsidRPr="00F23577" w:rsidRDefault="009D53BD" w:rsidP="00F846E2">
            <w:pPr>
              <w:jc w:val="both"/>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F846E2" w:rsidRPr="00F23577">
                  <w:rPr>
                    <w:rFonts w:ascii="MS Gothic" w:eastAsia="MS Gothic" w:hAnsi="MS Gothic" w:cs="Times New Roman"/>
                    <w:sz w:val="20"/>
                    <w:szCs w:val="20"/>
                    <w:lang w:val="lt-LT"/>
                  </w:rPr>
                  <w:t>☒</w:t>
                </w:r>
              </w:sdtContent>
            </w:sdt>
            <w:r w:rsidR="00F846E2" w:rsidRPr="00F23577">
              <w:rPr>
                <w:rFonts w:ascii="Times New Roman" w:hAnsi="Times New Roman" w:cs="Times New Roman"/>
                <w:sz w:val="20"/>
                <w:szCs w:val="20"/>
                <w:lang w:val="lt-LT"/>
              </w:rPr>
              <w:t xml:space="preserve"> Kokybiniai kriterijai ir jų įgyvendinimas:</w:t>
            </w:r>
          </w:p>
          <w:p w14:paraId="6D9B6652" w14:textId="7C0E9C75" w:rsidR="00F846E2" w:rsidRPr="00EC32EB" w:rsidRDefault="00F846E2" w:rsidP="00F846E2">
            <w:pPr>
              <w:jc w:val="both"/>
              <w:rPr>
                <w:rFonts w:ascii="Times New Roman" w:eastAsia="Times New Roman" w:hAnsi="Times New Roman" w:cs="Times New Roman"/>
                <w:sz w:val="20"/>
                <w:szCs w:val="20"/>
                <w:lang w:val="lt-LT" w:eastAsia="lt-LT"/>
                <w14:ligatures w14:val="none"/>
              </w:rPr>
            </w:pPr>
            <w:r w:rsidRPr="00F23577">
              <w:rPr>
                <w:rFonts w:ascii="Times New Roman" w:eastAsia="Times New Roman" w:hAnsi="Times New Roman" w:cs="Times New Roman"/>
                <w:sz w:val="20"/>
                <w:szCs w:val="20"/>
                <w:lang w:val="lt-LT" w:eastAsia="lt-LT"/>
                <w14:ligatures w14:val="none"/>
              </w:rPr>
              <w:t xml:space="preserve">- </w:t>
            </w:r>
            <w:r w:rsidR="00E1783E" w:rsidRPr="00E1783E">
              <w:rPr>
                <w:rFonts w:ascii="Times New Roman" w:eastAsia="Times New Roman" w:hAnsi="Times New Roman" w:cs="Times New Roman"/>
                <w:sz w:val="20"/>
                <w:szCs w:val="20"/>
                <w:lang w:val="lt-LT" w:eastAsia="lt-LT"/>
                <w14:ligatures w14:val="none"/>
              </w:rPr>
              <w:t>Jeigu Sutarties vykdymo laikotarpiu 20 (dvidešimt) kartų, atlikus Techninės specifikacijos 7.2.2 punkte numatytą rinkos kainų patikrinimą, nustatoma, kad Tiekėjo siūloma Prekės kaina daugiau kaip 10 proc. viršija nustatytą rinkos kainų vidurkį ir Tiekėjas nesutinka sumažinti Prekės kainos iki šio vidurkio, tai laikoma šio kriterijaus pažeidimu.</w:t>
            </w:r>
          </w:p>
        </w:tc>
      </w:tr>
      <w:tr w:rsidR="00970A11" w:rsidRPr="00C66BDD" w14:paraId="254B99C7" w14:textId="77777777" w:rsidTr="00A26B8D">
        <w:trPr>
          <w:trHeight w:val="300"/>
        </w:trPr>
        <w:tc>
          <w:tcPr>
            <w:tcW w:w="9449" w:type="dxa"/>
            <w:gridSpan w:val="6"/>
          </w:tcPr>
          <w:p w14:paraId="131CEFFA" w14:textId="77777777" w:rsidR="00970A11" w:rsidRPr="00C66BDD" w:rsidRDefault="00970A11" w:rsidP="00A26B8D">
            <w:pPr>
              <w:jc w:val="center"/>
              <w:rPr>
                <w:rFonts w:ascii="Times New Roman" w:hAnsi="Times New Roman" w:cs="Times New Roman"/>
                <w:b/>
                <w:bCs/>
                <w:sz w:val="20"/>
                <w:szCs w:val="20"/>
                <w:lang w:val="lt-LT"/>
              </w:rPr>
            </w:pPr>
          </w:p>
          <w:p w14:paraId="582F1054" w14:textId="77777777" w:rsidR="00970A11" w:rsidRPr="00C66BDD" w:rsidRDefault="00970A11" w:rsidP="00A26B8D">
            <w:pPr>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7. SUTARTIES VYKDYMUI PASITELKIAMI ASMENYS</w:t>
            </w:r>
          </w:p>
          <w:p w14:paraId="20923D6F" w14:textId="77777777" w:rsidR="00970A11" w:rsidRPr="00C66BDD" w:rsidRDefault="00970A11" w:rsidP="00A26B8D">
            <w:pPr>
              <w:jc w:val="center"/>
              <w:rPr>
                <w:rFonts w:ascii="Times New Roman" w:hAnsi="Times New Roman" w:cs="Times New Roman"/>
                <w:b/>
                <w:bCs/>
                <w:sz w:val="20"/>
                <w:szCs w:val="20"/>
                <w:lang w:val="lt-LT"/>
              </w:rPr>
            </w:pPr>
          </w:p>
        </w:tc>
      </w:tr>
      <w:tr w:rsidR="00970A11" w:rsidRPr="00C66BDD" w14:paraId="3D4A2BE6" w14:textId="77777777" w:rsidTr="00A26B8D">
        <w:trPr>
          <w:trHeight w:val="347"/>
        </w:trPr>
        <w:tc>
          <w:tcPr>
            <w:tcW w:w="4388" w:type="dxa"/>
            <w:gridSpan w:val="4"/>
          </w:tcPr>
          <w:p w14:paraId="60572196"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lastRenderedPageBreak/>
              <w:t>7.1. Subtiekėjai</w:t>
            </w:r>
          </w:p>
        </w:tc>
        <w:tc>
          <w:tcPr>
            <w:tcW w:w="5061" w:type="dxa"/>
            <w:gridSpan w:val="2"/>
          </w:tcPr>
          <w:p w14:paraId="09B05D79" w14:textId="77777777" w:rsidR="00970A11" w:rsidRPr="000B5E37" w:rsidRDefault="009D53BD"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70A11" w:rsidRPr="000B5E37">
                  <w:rPr>
                    <w:rFonts w:ascii="Segoe UI Symbol" w:eastAsia="MS Gothic" w:hAnsi="Segoe UI Symbol" w:cs="Segoe UI Symbol"/>
                    <w:sz w:val="20"/>
                    <w:szCs w:val="20"/>
                    <w:highlight w:val="lightGray"/>
                    <w:lang w:val="lt-LT"/>
                  </w:rPr>
                  <w:t>☐</w:t>
                </w:r>
              </w:sdtContent>
            </w:sdt>
            <w:r w:rsidR="00970A11" w:rsidRPr="000B5E37">
              <w:rPr>
                <w:rFonts w:ascii="Times New Roman" w:hAnsi="Times New Roman" w:cs="Times New Roman"/>
                <w:sz w:val="20"/>
                <w:szCs w:val="20"/>
                <w:highlight w:val="lightGray"/>
                <w:lang w:val="lt-LT"/>
              </w:rPr>
              <w:t xml:space="preserve"> Netaikoma</w:t>
            </w:r>
          </w:p>
          <w:p w14:paraId="4DFEA699" w14:textId="77777777" w:rsidR="00970A11" w:rsidRPr="00C66BDD" w:rsidRDefault="009D53BD" w:rsidP="00A26B8D">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70A11" w:rsidRPr="000B5E37">
                  <w:rPr>
                    <w:rFonts w:ascii="Segoe UI Symbol" w:eastAsia="MS Gothic" w:hAnsi="Segoe UI Symbol" w:cs="Segoe UI Symbol"/>
                    <w:sz w:val="20"/>
                    <w:szCs w:val="20"/>
                    <w:highlight w:val="lightGray"/>
                    <w:lang w:val="lt-LT"/>
                  </w:rPr>
                  <w:t>☐</w:t>
                </w:r>
              </w:sdtContent>
            </w:sdt>
            <w:r w:rsidR="00970A11" w:rsidRPr="000B5E37">
              <w:rPr>
                <w:rFonts w:ascii="Times New Roman" w:hAnsi="Times New Roman" w:cs="Times New Roman"/>
                <w:sz w:val="20"/>
                <w:szCs w:val="20"/>
                <w:highlight w:val="lightGray"/>
                <w:lang w:val="lt-LT"/>
              </w:rPr>
              <w:t xml:space="preserve"> Nurodyti pasitelkiamą asmenį:</w:t>
            </w:r>
          </w:p>
        </w:tc>
      </w:tr>
      <w:tr w:rsidR="00970A11" w:rsidRPr="00C66BDD" w14:paraId="406AA292" w14:textId="77777777" w:rsidTr="00A26B8D">
        <w:trPr>
          <w:trHeight w:val="300"/>
        </w:trPr>
        <w:tc>
          <w:tcPr>
            <w:tcW w:w="4388" w:type="dxa"/>
            <w:gridSpan w:val="4"/>
          </w:tcPr>
          <w:p w14:paraId="6182FB1B"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7.2. Subtiekėjai, kurių pajėgumais remiamasi</w:t>
            </w:r>
          </w:p>
        </w:tc>
        <w:tc>
          <w:tcPr>
            <w:tcW w:w="5061" w:type="dxa"/>
            <w:gridSpan w:val="2"/>
          </w:tcPr>
          <w:p w14:paraId="7ECE0389" w14:textId="6C3D275B" w:rsidR="00970A11" w:rsidRPr="00C66BDD" w:rsidRDefault="009D53BD"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0B5E37">
                  <w:rPr>
                    <w:rFonts w:ascii="MS Gothic" w:eastAsia="MS Gothic" w:hAnsi="MS Gothic" w:cs="Times New Roman" w:hint="eastAsia"/>
                    <w:sz w:val="20"/>
                    <w:szCs w:val="20"/>
                    <w:lang w:val="lt-LT"/>
                  </w:rPr>
                  <w:t>☒</w:t>
                </w:r>
              </w:sdtContent>
            </w:sdt>
            <w:r w:rsidR="00970A11" w:rsidRPr="00C66BDD">
              <w:rPr>
                <w:rFonts w:ascii="Times New Roman" w:hAnsi="Times New Roman" w:cs="Times New Roman"/>
                <w:sz w:val="20"/>
                <w:szCs w:val="20"/>
                <w:lang w:val="lt-LT"/>
              </w:rPr>
              <w:t xml:space="preserve"> Netaikoma</w:t>
            </w:r>
          </w:p>
        </w:tc>
      </w:tr>
      <w:tr w:rsidR="00970A11" w:rsidRPr="00C66BDD" w14:paraId="126AF8E7" w14:textId="77777777" w:rsidTr="00A26B8D">
        <w:trPr>
          <w:trHeight w:val="300"/>
        </w:trPr>
        <w:tc>
          <w:tcPr>
            <w:tcW w:w="4388" w:type="dxa"/>
            <w:gridSpan w:val="4"/>
          </w:tcPr>
          <w:p w14:paraId="55EB81FF"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7.3. Specialistai</w:t>
            </w:r>
          </w:p>
        </w:tc>
        <w:tc>
          <w:tcPr>
            <w:tcW w:w="5061" w:type="dxa"/>
            <w:gridSpan w:val="2"/>
          </w:tcPr>
          <w:p w14:paraId="24455217" w14:textId="3CA0366D" w:rsidR="00970A11" w:rsidRPr="00C66BDD" w:rsidRDefault="009D53BD"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0B5E37">
                  <w:rPr>
                    <w:rFonts w:ascii="MS Gothic" w:eastAsia="MS Gothic" w:hAnsi="MS Gothic" w:cs="Times New Roman" w:hint="eastAsia"/>
                    <w:sz w:val="20"/>
                    <w:szCs w:val="20"/>
                    <w:lang w:val="lt-LT"/>
                  </w:rPr>
                  <w:t>☒</w:t>
                </w:r>
              </w:sdtContent>
            </w:sdt>
            <w:r w:rsidR="00970A11" w:rsidRPr="00C66BDD">
              <w:rPr>
                <w:rFonts w:ascii="Times New Roman" w:hAnsi="Times New Roman" w:cs="Times New Roman"/>
                <w:sz w:val="20"/>
                <w:szCs w:val="20"/>
                <w:lang w:val="lt-LT"/>
              </w:rPr>
              <w:t xml:space="preserve"> Netaikoma</w:t>
            </w:r>
          </w:p>
        </w:tc>
      </w:tr>
      <w:tr w:rsidR="00970A11" w:rsidRPr="00C66BDD" w14:paraId="2F469A51" w14:textId="77777777" w:rsidTr="00A26B8D">
        <w:trPr>
          <w:trHeight w:val="300"/>
        </w:trPr>
        <w:tc>
          <w:tcPr>
            <w:tcW w:w="9449" w:type="dxa"/>
            <w:gridSpan w:val="6"/>
          </w:tcPr>
          <w:p w14:paraId="2CDB6067" w14:textId="77777777" w:rsidR="00970A11" w:rsidRPr="00C66BDD" w:rsidRDefault="00970A11" w:rsidP="00A26B8D">
            <w:pPr>
              <w:jc w:val="center"/>
              <w:rPr>
                <w:rFonts w:ascii="Times New Roman" w:hAnsi="Times New Roman" w:cs="Times New Roman"/>
                <w:b/>
                <w:bCs/>
                <w:sz w:val="20"/>
                <w:szCs w:val="20"/>
                <w:lang w:val="lt-LT"/>
              </w:rPr>
            </w:pPr>
          </w:p>
          <w:p w14:paraId="770E28E1" w14:textId="77777777" w:rsidR="00970A11" w:rsidRPr="00C66BDD" w:rsidRDefault="00970A11" w:rsidP="00A26B8D">
            <w:pPr>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8. PRIEVOLIŲ PAGAL SUTARTĮ ĮVYKDYMO UŽTIKRINIMAS</w:t>
            </w:r>
          </w:p>
          <w:p w14:paraId="75433B4B" w14:textId="77777777" w:rsidR="00970A11" w:rsidRPr="00C66BDD" w:rsidRDefault="00970A11" w:rsidP="00A26B8D">
            <w:pPr>
              <w:jc w:val="center"/>
              <w:rPr>
                <w:rFonts w:ascii="Times New Roman" w:hAnsi="Times New Roman" w:cs="Times New Roman"/>
                <w:b/>
                <w:bCs/>
                <w:sz w:val="20"/>
                <w:szCs w:val="20"/>
                <w:lang w:val="lt-LT"/>
              </w:rPr>
            </w:pPr>
          </w:p>
        </w:tc>
      </w:tr>
      <w:tr w:rsidR="00970A11" w:rsidRPr="00C66BDD" w14:paraId="34B9F879" w14:textId="77777777" w:rsidTr="00A26B8D">
        <w:trPr>
          <w:trHeight w:val="300"/>
        </w:trPr>
        <w:tc>
          <w:tcPr>
            <w:tcW w:w="4388" w:type="dxa"/>
            <w:gridSpan w:val="4"/>
          </w:tcPr>
          <w:p w14:paraId="429AE8D2"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8.1. Prievolių pagal Sutartį įvykdymo užtikrinimo būdas (-ai) ir dydis (-iai)</w:t>
            </w:r>
          </w:p>
        </w:tc>
        <w:tc>
          <w:tcPr>
            <w:tcW w:w="5061" w:type="dxa"/>
            <w:gridSpan w:val="2"/>
          </w:tcPr>
          <w:p w14:paraId="605EED14" w14:textId="62823139" w:rsidR="00970A11" w:rsidRPr="000B5E37" w:rsidRDefault="009D53BD"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0B5E37">
                  <w:rPr>
                    <w:rFonts w:ascii="MS Gothic" w:eastAsia="MS Gothic" w:hAnsi="MS Gothic" w:cs="Times New Roman" w:hint="eastAsia"/>
                    <w:sz w:val="20"/>
                    <w:szCs w:val="20"/>
                    <w:lang w:val="lt-LT"/>
                  </w:rPr>
                  <w:t>☒</w:t>
                </w:r>
              </w:sdtContent>
            </w:sdt>
            <w:r w:rsidR="00970A11" w:rsidRPr="00C66BDD">
              <w:rPr>
                <w:rFonts w:ascii="Times New Roman" w:hAnsi="Times New Roman" w:cs="Times New Roman"/>
                <w:sz w:val="20"/>
                <w:szCs w:val="20"/>
                <w:lang w:val="lt-LT"/>
              </w:rPr>
              <w:t xml:space="preserve"> Netesybos (delspinigiai, baudos)</w:t>
            </w:r>
            <w:r w:rsidR="00970A11" w:rsidRPr="00C66BDD">
              <w:rPr>
                <w:rFonts w:ascii="Times New Roman" w:hAnsi="Times New Roman" w:cs="Times New Roman"/>
                <w:b/>
                <w:sz w:val="20"/>
                <w:szCs w:val="20"/>
                <w:lang w:val="lt-LT"/>
              </w:rPr>
              <w:t xml:space="preserve"> </w:t>
            </w:r>
          </w:p>
        </w:tc>
      </w:tr>
      <w:tr w:rsidR="00970A11" w:rsidRPr="00C66BDD" w14:paraId="2E9B230D" w14:textId="77777777" w:rsidTr="00A26B8D">
        <w:trPr>
          <w:trHeight w:val="300"/>
        </w:trPr>
        <w:tc>
          <w:tcPr>
            <w:tcW w:w="4388" w:type="dxa"/>
            <w:gridSpan w:val="4"/>
          </w:tcPr>
          <w:p w14:paraId="5D7E1C7C"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8.2. Garantijos/laidavimo suma </w:t>
            </w:r>
          </w:p>
        </w:tc>
        <w:tc>
          <w:tcPr>
            <w:tcW w:w="5061" w:type="dxa"/>
            <w:gridSpan w:val="2"/>
          </w:tcPr>
          <w:p w14:paraId="08D3561C" w14:textId="1C79341F" w:rsidR="00970A11" w:rsidRPr="000B5E37" w:rsidRDefault="009D53BD"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0B5E37">
                  <w:rPr>
                    <w:rFonts w:ascii="MS Gothic" w:eastAsia="MS Gothic" w:hAnsi="MS Gothic" w:cs="Times New Roman" w:hint="eastAsia"/>
                    <w:sz w:val="20"/>
                    <w:szCs w:val="20"/>
                    <w:lang w:val="lt-LT"/>
                  </w:rPr>
                  <w:t>☒</w:t>
                </w:r>
              </w:sdtContent>
            </w:sdt>
            <w:r w:rsidR="00970A11" w:rsidRPr="00C66BDD">
              <w:rPr>
                <w:rFonts w:ascii="Times New Roman" w:hAnsi="Times New Roman" w:cs="Times New Roman"/>
                <w:sz w:val="20"/>
                <w:szCs w:val="20"/>
                <w:lang w:val="lt-LT"/>
              </w:rPr>
              <w:t xml:space="preserve"> Netaikoma</w:t>
            </w:r>
            <w:r w:rsidR="00970A11" w:rsidRPr="00C66BDD">
              <w:rPr>
                <w:rFonts w:ascii="Times New Roman" w:hAnsi="Times New Roman" w:cs="Times New Roman"/>
                <w:i/>
                <w:iCs/>
                <w:sz w:val="20"/>
                <w:szCs w:val="20"/>
                <w:lang w:val="lt-LT"/>
              </w:rPr>
              <w:t xml:space="preserve"> </w:t>
            </w:r>
          </w:p>
        </w:tc>
      </w:tr>
      <w:tr w:rsidR="00970A11" w:rsidRPr="00C66BDD" w14:paraId="3B0D7845" w14:textId="77777777" w:rsidTr="00A26B8D">
        <w:trPr>
          <w:trHeight w:val="300"/>
        </w:trPr>
        <w:tc>
          <w:tcPr>
            <w:tcW w:w="4388" w:type="dxa"/>
            <w:gridSpan w:val="4"/>
          </w:tcPr>
          <w:p w14:paraId="109C6A04"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8.3. Specialios</w:t>
            </w:r>
            <w:r w:rsidRPr="00C66BDD">
              <w:rPr>
                <w:rFonts w:ascii="Times New Roman" w:hAnsi="Times New Roman" w:cs="Times New Roman"/>
                <w:bCs/>
                <w:sz w:val="20"/>
                <w:szCs w:val="20"/>
                <w:lang w:val="lt-LT"/>
              </w:rPr>
              <w:t xml:space="preserve"> g</w:t>
            </w:r>
            <w:r w:rsidRPr="00C66BDD">
              <w:rPr>
                <w:rFonts w:ascii="Times New Roman" w:hAnsi="Times New Roman" w:cs="Times New Roman"/>
                <w:b/>
                <w:bCs/>
                <w:sz w:val="20"/>
                <w:szCs w:val="20"/>
                <w:lang w:val="lt-LT"/>
              </w:rPr>
              <w:t>arantijos/laidavimo sąlygos, jei skiriasi nuo nurodytų BS</w:t>
            </w:r>
          </w:p>
        </w:tc>
        <w:tc>
          <w:tcPr>
            <w:tcW w:w="5061" w:type="dxa"/>
            <w:gridSpan w:val="2"/>
          </w:tcPr>
          <w:p w14:paraId="027E1C39" w14:textId="3BEC5E06" w:rsidR="00970A11" w:rsidRPr="000B5E37" w:rsidRDefault="009D53BD"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0B5E37">
                  <w:rPr>
                    <w:rFonts w:ascii="MS Gothic" w:eastAsia="MS Gothic" w:hAnsi="MS Gothic" w:cs="Times New Roman" w:hint="eastAsia"/>
                    <w:sz w:val="20"/>
                    <w:szCs w:val="20"/>
                    <w:lang w:val="lt-LT"/>
                  </w:rPr>
                  <w:t>☒</w:t>
                </w:r>
              </w:sdtContent>
            </w:sdt>
            <w:r w:rsidR="00970A11" w:rsidRPr="00C66BDD">
              <w:rPr>
                <w:rFonts w:ascii="Times New Roman" w:hAnsi="Times New Roman" w:cs="Times New Roman"/>
                <w:sz w:val="20"/>
                <w:szCs w:val="20"/>
                <w:lang w:val="lt-LT"/>
              </w:rPr>
              <w:t xml:space="preserve"> netaikoma garantija ar laidavimas </w:t>
            </w:r>
          </w:p>
        </w:tc>
      </w:tr>
      <w:tr w:rsidR="00970A11" w:rsidRPr="00C66BDD" w14:paraId="1DF00DE0" w14:textId="77777777" w:rsidTr="00A26B8D">
        <w:trPr>
          <w:trHeight w:val="440"/>
        </w:trPr>
        <w:tc>
          <w:tcPr>
            <w:tcW w:w="4388" w:type="dxa"/>
            <w:gridSpan w:val="4"/>
          </w:tcPr>
          <w:p w14:paraId="0ECBC670"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8.4. Sutarties įvykdymo užtikrinimo (</w:t>
            </w:r>
            <w:r w:rsidRPr="00C66BDD">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C66BDD">
              <w:rPr>
                <w:rFonts w:ascii="Times New Roman" w:hAnsi="Times New Roman" w:cs="Times New Roman"/>
                <w:b/>
                <w:bCs/>
                <w:sz w:val="20"/>
                <w:szCs w:val="20"/>
                <w:lang w:val="lt-LT"/>
              </w:rPr>
              <w:t xml:space="preserve">įsigaliojimas </w:t>
            </w:r>
          </w:p>
        </w:tc>
        <w:tc>
          <w:tcPr>
            <w:tcW w:w="5061" w:type="dxa"/>
            <w:gridSpan w:val="2"/>
          </w:tcPr>
          <w:p w14:paraId="3A887939" w14:textId="263825A4" w:rsidR="00970A11" w:rsidRPr="00C66BDD" w:rsidRDefault="000B5E37" w:rsidP="00A26B8D">
            <w:pPr>
              <w:jc w:val="both"/>
              <w:rPr>
                <w:rFonts w:ascii="Times New Roman" w:hAnsi="Times New Roman" w:cs="Times New Roman"/>
                <w:bCs/>
                <w:i/>
                <w:iCs/>
                <w:sz w:val="20"/>
                <w:szCs w:val="20"/>
                <w:lang w:val="lt-LT"/>
              </w:rPr>
            </w:pPr>
            <w:r>
              <w:rPr>
                <w:rFonts w:ascii="Times New Roman" w:hAnsi="Times New Roman" w:cs="Times New Roman"/>
                <w:bCs/>
                <w:i/>
                <w:iCs/>
                <w:sz w:val="20"/>
                <w:szCs w:val="20"/>
                <w:lang w:val="lt-LT"/>
              </w:rPr>
              <w:t>-</w:t>
            </w:r>
          </w:p>
          <w:p w14:paraId="209F64F0" w14:textId="77777777" w:rsidR="00970A11" w:rsidRPr="00C66BDD" w:rsidRDefault="00970A11" w:rsidP="00A26B8D">
            <w:pPr>
              <w:jc w:val="both"/>
              <w:rPr>
                <w:rFonts w:ascii="Times New Roman" w:hAnsi="Times New Roman" w:cs="Times New Roman"/>
                <w:b/>
                <w:sz w:val="20"/>
                <w:szCs w:val="20"/>
                <w:lang w:val="lt-LT"/>
              </w:rPr>
            </w:pPr>
          </w:p>
        </w:tc>
      </w:tr>
      <w:tr w:rsidR="00970A11" w:rsidRPr="00C66BDD" w14:paraId="4AF2FA28" w14:textId="77777777" w:rsidTr="00A26B8D">
        <w:trPr>
          <w:trHeight w:val="300"/>
        </w:trPr>
        <w:tc>
          <w:tcPr>
            <w:tcW w:w="9449" w:type="dxa"/>
            <w:gridSpan w:val="6"/>
          </w:tcPr>
          <w:p w14:paraId="1D51172E"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9. ŠALIŲ ATSAKOMYBĖ</w:t>
            </w:r>
          </w:p>
        </w:tc>
      </w:tr>
      <w:tr w:rsidR="00970A11" w:rsidRPr="00C66BDD" w14:paraId="72A786AF" w14:textId="77777777" w:rsidTr="00A26B8D">
        <w:trPr>
          <w:trHeight w:val="300"/>
        </w:trPr>
        <w:tc>
          <w:tcPr>
            <w:tcW w:w="4388" w:type="dxa"/>
            <w:gridSpan w:val="4"/>
          </w:tcPr>
          <w:p w14:paraId="66739E14"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Šalims taikomos netesybos už Sutarties nuostatų pažeidimą</w:t>
            </w:r>
          </w:p>
          <w:p w14:paraId="7C846564" w14:textId="77777777" w:rsidR="00970A11" w:rsidRPr="00C66BDD" w:rsidRDefault="00970A11" w:rsidP="00A26B8D">
            <w:pPr>
              <w:rPr>
                <w:rFonts w:ascii="Times New Roman" w:hAnsi="Times New Roman" w:cs="Times New Roman"/>
                <w:b/>
                <w:bCs/>
                <w:sz w:val="20"/>
                <w:szCs w:val="20"/>
                <w:lang w:val="lt-LT"/>
              </w:rPr>
            </w:pPr>
          </w:p>
        </w:tc>
        <w:tc>
          <w:tcPr>
            <w:tcW w:w="5061" w:type="dxa"/>
            <w:gridSpan w:val="2"/>
          </w:tcPr>
          <w:p w14:paraId="7E329E64" w14:textId="77777777" w:rsidR="00970A11" w:rsidRPr="00C66BDD" w:rsidRDefault="00970A11" w:rsidP="00A26B8D">
            <w:pPr>
              <w:rPr>
                <w:rFonts w:ascii="Times New Roman" w:eastAsia="MS Gothic" w:hAnsi="Times New Roman" w:cs="Times New Roman"/>
                <w:sz w:val="20"/>
                <w:szCs w:val="20"/>
                <w:lang w:val="lt-LT"/>
              </w:rPr>
            </w:pPr>
            <w:r w:rsidRPr="00C66BDD">
              <w:rPr>
                <w:rFonts w:ascii="Times New Roman" w:eastAsia="MS Gothic" w:hAnsi="Times New Roman" w:cs="Times New Roman"/>
                <w:sz w:val="20"/>
                <w:szCs w:val="20"/>
                <w:lang w:val="lt-LT"/>
              </w:rPr>
              <w:t>Taikomų netesybų rūšys bei jų dydžiai nurodyti BS ir  (ar) SS 13 skyriuje</w:t>
            </w:r>
          </w:p>
          <w:p w14:paraId="76F36646" w14:textId="77777777" w:rsidR="00970A11" w:rsidRPr="00C66BDD" w:rsidRDefault="00970A11" w:rsidP="00A26B8D">
            <w:pPr>
              <w:rPr>
                <w:rFonts w:ascii="Times New Roman" w:hAnsi="Times New Roman" w:cs="Times New Roman"/>
                <w:sz w:val="20"/>
                <w:szCs w:val="20"/>
                <w:lang w:val="lt-LT"/>
              </w:rPr>
            </w:pPr>
          </w:p>
        </w:tc>
      </w:tr>
      <w:tr w:rsidR="00970A11" w:rsidRPr="00C66BDD" w14:paraId="77315C3A" w14:textId="77777777" w:rsidTr="00A26B8D">
        <w:trPr>
          <w:trHeight w:val="472"/>
        </w:trPr>
        <w:tc>
          <w:tcPr>
            <w:tcW w:w="9449" w:type="dxa"/>
            <w:gridSpan w:val="6"/>
          </w:tcPr>
          <w:p w14:paraId="1FE6E023"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10. ESMINĖS SUTARTIES SĄLYGOS</w:t>
            </w:r>
          </w:p>
        </w:tc>
      </w:tr>
      <w:tr w:rsidR="008C4608" w:rsidRPr="00C66BDD" w14:paraId="22360DE8" w14:textId="77777777" w:rsidTr="00A26B8D">
        <w:trPr>
          <w:trHeight w:val="1123"/>
        </w:trPr>
        <w:tc>
          <w:tcPr>
            <w:tcW w:w="4388" w:type="dxa"/>
            <w:gridSpan w:val="4"/>
          </w:tcPr>
          <w:p w14:paraId="3BAC2225" w14:textId="77777777" w:rsidR="008C4608" w:rsidRPr="00C66BDD" w:rsidRDefault="008C4608" w:rsidP="008C4608">
            <w:pPr>
              <w:spacing w:before="120" w:after="120"/>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10.1. Esminės Sutarties sąlygos</w:t>
            </w:r>
          </w:p>
        </w:tc>
        <w:tc>
          <w:tcPr>
            <w:tcW w:w="5061" w:type="dxa"/>
            <w:gridSpan w:val="2"/>
          </w:tcPr>
          <w:p w14:paraId="359E3C12" w14:textId="77777777" w:rsidR="008C4608" w:rsidRPr="00F23577"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b/>
                <w:bCs/>
                <w:sz w:val="20"/>
                <w:szCs w:val="20"/>
                <w:lang w:val="lt-LT"/>
              </w:rPr>
              <w:t xml:space="preserve"> </w:t>
            </w:r>
            <w:r w:rsidR="008C4608" w:rsidRPr="00F23577">
              <w:rPr>
                <w:rFonts w:ascii="Times New Roman" w:hAnsi="Times New Roman" w:cs="Times New Roman"/>
                <w:sz w:val="20"/>
                <w:szCs w:val="20"/>
                <w:lang w:val="lt-LT"/>
              </w:rPr>
              <w:t>Prekių pristatymo terminai</w:t>
            </w:r>
          </w:p>
          <w:p w14:paraId="12733C95" w14:textId="77777777" w:rsidR="008C4608" w:rsidRPr="00F23577"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2078816271"/>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b/>
                <w:bCs/>
                <w:sz w:val="20"/>
                <w:szCs w:val="20"/>
                <w:lang w:val="lt-LT"/>
              </w:rPr>
              <w:t xml:space="preserve"> </w:t>
            </w:r>
            <w:r w:rsidR="008C4608" w:rsidRPr="00F23577">
              <w:rPr>
                <w:rFonts w:ascii="Times New Roman" w:hAnsi="Times New Roman" w:cs="Times New Roman"/>
                <w:sz w:val="20"/>
                <w:szCs w:val="20"/>
                <w:lang w:val="lt-LT"/>
              </w:rPr>
              <w:t>Trūkumų šalinimo terminai</w:t>
            </w:r>
          </w:p>
          <w:p w14:paraId="367ADB26" w14:textId="69E7E2E3" w:rsidR="008C4608" w:rsidRPr="00C66BDD" w:rsidRDefault="009D53BD" w:rsidP="008C4608">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b/>
                <w:bCs/>
                <w:sz w:val="20"/>
                <w:szCs w:val="20"/>
                <w:lang w:val="lt-LT"/>
              </w:rPr>
              <w:t xml:space="preserve"> </w:t>
            </w:r>
            <w:r w:rsidR="008C4608" w:rsidRPr="00F23577">
              <w:rPr>
                <w:rFonts w:ascii="Times New Roman" w:hAnsi="Times New Roman" w:cs="Times New Roman"/>
                <w:sz w:val="20"/>
                <w:szCs w:val="20"/>
                <w:lang w:val="lt-LT"/>
              </w:rPr>
              <w:t>Netinkamų Prekių pakeitimas</w:t>
            </w:r>
          </w:p>
        </w:tc>
      </w:tr>
      <w:tr w:rsidR="008C4608" w:rsidRPr="00C66BDD" w14:paraId="00216F74" w14:textId="77777777" w:rsidTr="00A26B8D">
        <w:trPr>
          <w:trHeight w:val="1693"/>
        </w:trPr>
        <w:tc>
          <w:tcPr>
            <w:tcW w:w="4388" w:type="dxa"/>
            <w:gridSpan w:val="4"/>
          </w:tcPr>
          <w:p w14:paraId="0EC0539A" w14:textId="77777777" w:rsidR="008C4608" w:rsidRPr="00C66BDD" w:rsidRDefault="008C4608" w:rsidP="008C4608">
            <w:pPr>
              <w:spacing w:before="120" w:after="120"/>
              <w:jc w:val="both"/>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10.2. Dideli arba nuolatiniai esminės Sutarties sąlygos vykdymo trūkumai</w:t>
            </w:r>
          </w:p>
          <w:p w14:paraId="0353F804" w14:textId="77777777" w:rsidR="008C4608" w:rsidRPr="00C66BDD" w:rsidRDefault="008C4608" w:rsidP="008C4608">
            <w:pPr>
              <w:spacing w:before="120" w:after="120"/>
              <w:jc w:val="both"/>
              <w:rPr>
                <w:rFonts w:ascii="Times New Roman" w:hAnsi="Times New Roman" w:cs="Times New Roman"/>
                <w:b/>
                <w:bCs/>
                <w:sz w:val="20"/>
                <w:szCs w:val="20"/>
                <w:lang w:val="lt-LT"/>
              </w:rPr>
            </w:pPr>
          </w:p>
          <w:p w14:paraId="475E665A" w14:textId="77777777" w:rsidR="008C4608" w:rsidRPr="00C66BDD" w:rsidRDefault="008C4608" w:rsidP="008C4608">
            <w:pPr>
              <w:spacing w:before="120" w:after="120"/>
              <w:jc w:val="both"/>
              <w:rPr>
                <w:rFonts w:ascii="Times New Roman" w:hAnsi="Times New Roman" w:cs="Times New Roman"/>
                <w:b/>
                <w:bCs/>
                <w:sz w:val="20"/>
                <w:szCs w:val="20"/>
                <w:lang w:val="lt-LT"/>
              </w:rPr>
            </w:pPr>
          </w:p>
          <w:p w14:paraId="0B896DAE" w14:textId="77777777" w:rsidR="008C4608" w:rsidRPr="00C66BDD" w:rsidRDefault="008C4608" w:rsidP="008C4608">
            <w:pPr>
              <w:spacing w:before="120" w:after="120"/>
              <w:jc w:val="both"/>
              <w:rPr>
                <w:rFonts w:ascii="Times New Roman" w:hAnsi="Times New Roman" w:cs="Times New Roman"/>
                <w:b/>
                <w:bCs/>
                <w:sz w:val="20"/>
                <w:szCs w:val="20"/>
                <w:lang w:val="lt-LT"/>
              </w:rPr>
            </w:pPr>
          </w:p>
        </w:tc>
        <w:tc>
          <w:tcPr>
            <w:tcW w:w="5061" w:type="dxa"/>
            <w:gridSpan w:val="2"/>
          </w:tcPr>
          <w:p w14:paraId="6BD48244" w14:textId="77777777" w:rsidR="008C4608" w:rsidRPr="00F23577"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sz w:val="20"/>
                <w:szCs w:val="20"/>
                <w:lang w:val="lt-LT"/>
              </w:rPr>
              <w:t xml:space="preserve"> Tiekėjo uždelsimas, trunkantis daugiau nei 10 darbo dienų nuo Prekių pristatymo termino pabaigos</w:t>
            </w:r>
          </w:p>
          <w:p w14:paraId="52965F11" w14:textId="77777777" w:rsidR="008C4608" w:rsidRPr="00F23577"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sz w:val="20"/>
                <w:szCs w:val="20"/>
                <w:lang w:val="lt-LT"/>
              </w:rPr>
              <w:t xml:space="preserve"> Tiekėjo vėlavimas pašalinti nustatytus trūkumus ilgiau kaip 10 darbo dienų nuo Techninėje specifikacijoje numatyto trūkumų šalinimo termino pabaigos</w:t>
            </w:r>
          </w:p>
          <w:p w14:paraId="6DC9EC76" w14:textId="77777777" w:rsidR="008C4608" w:rsidRPr="00F23577"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76875813"/>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sz w:val="20"/>
                <w:szCs w:val="20"/>
                <w:lang w:val="lt-LT"/>
              </w:rPr>
              <w:t xml:space="preserve"> Tiekėjo atsisakymas pakeisti netinkamas Prekes daugiau nei 2 kartus iš eilės per Sutarties vykdymo laikotarpį</w:t>
            </w:r>
          </w:p>
          <w:p w14:paraId="76814A2C" w14:textId="77777777" w:rsidR="008C4608" w:rsidRPr="00F23577"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40521730"/>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sz w:val="20"/>
                <w:szCs w:val="20"/>
                <w:lang w:val="lt-LT"/>
              </w:rPr>
              <w:t xml:space="preserve"> Tiekėjas 3 kartus iš eilės teikia neatitinkančias Prekes, nors buvo raštu įspėtas ir jam suteiktas pakankamas terminas taisyti situaciją (ne trumpesnis kaip 10 darbo dienų)</w:t>
            </w:r>
          </w:p>
          <w:p w14:paraId="14259067" w14:textId="47BB4C95" w:rsidR="008C4608" w:rsidRPr="00C66BDD" w:rsidRDefault="009D53BD" w:rsidP="008C4608">
            <w:pPr>
              <w:jc w:val="both"/>
              <w:rPr>
                <w:rFonts w:ascii="Times New Roman" w:hAnsi="Times New Roman" w:cs="Times New Roman"/>
                <w:sz w:val="20"/>
                <w:szCs w:val="20"/>
                <w:lang w:val="lt-LT"/>
              </w:rPr>
            </w:pPr>
            <w:sdt>
              <w:sdtPr>
                <w:rPr>
                  <w:rFonts w:ascii="Times New Roman" w:hAnsi="Times New Roman" w:cs="Times New Roman"/>
                  <w:sz w:val="20"/>
                  <w:szCs w:val="20"/>
                </w:rPr>
                <w:id w:val="-615901411"/>
                <w14:checkbox>
                  <w14:checked w14:val="1"/>
                  <w14:checkedState w14:val="2612" w14:font="MS Gothic"/>
                  <w14:uncheckedState w14:val="2610" w14:font="MS Gothic"/>
                </w14:checkbox>
              </w:sdtPr>
              <w:sdtEndPr/>
              <w:sdtContent>
                <w:r w:rsidR="008C4608" w:rsidRPr="00F23577">
                  <w:rPr>
                    <w:rFonts w:ascii="Segoe UI Symbol" w:eastAsia="MS Gothic" w:hAnsi="Segoe UI Symbol" w:cs="Segoe UI Symbol"/>
                    <w:sz w:val="20"/>
                    <w:szCs w:val="20"/>
                    <w:lang w:val="lt-LT"/>
                  </w:rPr>
                  <w:t>☒</w:t>
                </w:r>
              </w:sdtContent>
            </w:sdt>
            <w:r w:rsidR="008C4608" w:rsidRPr="00F23577">
              <w:rPr>
                <w:rFonts w:ascii="Times New Roman" w:hAnsi="Times New Roman" w:cs="Times New Roman"/>
                <w:sz w:val="20"/>
                <w:szCs w:val="20"/>
                <w:lang w:val="lt-LT"/>
              </w:rPr>
              <w:t xml:space="preserve"> </w:t>
            </w:r>
            <w:r w:rsidR="008A286B" w:rsidRPr="008A286B">
              <w:rPr>
                <w:rFonts w:ascii="Times New Roman" w:hAnsi="Times New Roman" w:cs="Times New Roman"/>
                <w:sz w:val="20"/>
                <w:szCs w:val="20"/>
                <w:lang w:val="lt-LT"/>
              </w:rPr>
              <w:t>Pirkėjas nustato, kad Tiekėjas nesilaiko kokybinių kriterijų</w:t>
            </w:r>
          </w:p>
        </w:tc>
      </w:tr>
      <w:tr w:rsidR="00970A11" w:rsidRPr="00C66BDD" w14:paraId="031ECCB6" w14:textId="77777777" w:rsidTr="00A26B8D">
        <w:trPr>
          <w:trHeight w:val="445"/>
        </w:trPr>
        <w:tc>
          <w:tcPr>
            <w:tcW w:w="9449" w:type="dxa"/>
            <w:gridSpan w:val="6"/>
          </w:tcPr>
          <w:p w14:paraId="1DBD52D1"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11. SUTARTIES GALIOJIMAS, KEITIMAS IR PRATĘSIMAS</w:t>
            </w:r>
          </w:p>
        </w:tc>
      </w:tr>
      <w:tr w:rsidR="005E75AC" w:rsidRPr="00C66BDD" w14:paraId="492D0FC5" w14:textId="77777777" w:rsidTr="00A26B8D">
        <w:trPr>
          <w:trHeight w:val="300"/>
        </w:trPr>
        <w:tc>
          <w:tcPr>
            <w:tcW w:w="4388" w:type="dxa"/>
            <w:gridSpan w:val="4"/>
          </w:tcPr>
          <w:p w14:paraId="4FA00722" w14:textId="77777777" w:rsidR="005E75AC" w:rsidRPr="00C66BDD" w:rsidRDefault="005E75AC" w:rsidP="005E75AC">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11.1. Sutarties sudarymas ir įsigaliojimas</w:t>
            </w:r>
          </w:p>
        </w:tc>
        <w:tc>
          <w:tcPr>
            <w:tcW w:w="5061" w:type="dxa"/>
            <w:gridSpan w:val="2"/>
          </w:tcPr>
          <w:p w14:paraId="49C78B87" w14:textId="77777777" w:rsidR="005E75AC" w:rsidRPr="00F23577" w:rsidRDefault="009D53BD" w:rsidP="005E75AC">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420089900"/>
                <w14:checkbox>
                  <w14:checked w14:val="1"/>
                  <w14:checkedState w14:val="2612" w14:font="MS Gothic"/>
                  <w14:uncheckedState w14:val="2610" w14:font="MS Gothic"/>
                </w14:checkbox>
              </w:sdtPr>
              <w:sdtEndPr/>
              <w:sdtContent>
                <w:r w:rsidR="005E75AC" w:rsidRPr="00F23577">
                  <w:rPr>
                    <w:rFonts w:ascii="Segoe UI Symbol" w:eastAsia="MS Gothic" w:hAnsi="Segoe UI Symbol" w:cs="Segoe UI Symbol"/>
                    <w:sz w:val="20"/>
                    <w:szCs w:val="20"/>
                    <w:lang w:val="lt-LT"/>
                  </w:rPr>
                  <w:t>☒</w:t>
                </w:r>
              </w:sdtContent>
            </w:sdt>
            <w:r w:rsidR="005E75AC" w:rsidRPr="00F23577">
              <w:rPr>
                <w:rFonts w:ascii="Times New Roman" w:hAnsi="Times New Roman" w:cs="Times New Roman"/>
                <w:sz w:val="20"/>
                <w:szCs w:val="20"/>
                <w:lang w:val="lt-LT"/>
              </w:rPr>
              <w:t xml:space="preserve"> </w:t>
            </w:r>
            <w:r w:rsidR="005E75AC" w:rsidRPr="00F23577">
              <w:rPr>
                <w:rFonts w:ascii="Times New Roman" w:hAnsi="Times New Roman" w:cs="Times New Roman"/>
                <w:bCs/>
                <w:sz w:val="20"/>
                <w:szCs w:val="20"/>
                <w:lang w:val="lt-LT"/>
              </w:rPr>
              <w:t>Sutartis galioja, kol bus išnaudota Pradinės sutarties vertė, bet ne ilgiau kaip 12 mėnesių nuo Sutarties įsigaliojimo dienos, neįskaitant galutinio atsikaitymo už pristatytas Prekes.</w:t>
            </w:r>
          </w:p>
          <w:p w14:paraId="0740990E" w14:textId="77777777" w:rsidR="005E75AC" w:rsidRPr="00F23577" w:rsidRDefault="005E75AC" w:rsidP="005E75AC">
            <w:pPr>
              <w:jc w:val="both"/>
              <w:rPr>
                <w:rFonts w:ascii="Times New Roman" w:hAnsi="Times New Roman" w:cs="Times New Roman"/>
                <w:bCs/>
                <w:sz w:val="20"/>
                <w:szCs w:val="20"/>
                <w:lang w:val="lt-LT"/>
              </w:rPr>
            </w:pPr>
          </w:p>
          <w:p w14:paraId="08E4B62A" w14:textId="543C6DD9" w:rsidR="005E75AC" w:rsidRPr="00C66BDD" w:rsidRDefault="005E75AC" w:rsidP="005E75AC">
            <w:pPr>
              <w:jc w:val="both"/>
              <w:rPr>
                <w:rFonts w:ascii="Times New Roman" w:eastAsia="MS Gothic" w:hAnsi="Times New Roman" w:cs="Times New Roman"/>
                <w:b/>
                <w:bCs/>
                <w:sz w:val="20"/>
                <w:szCs w:val="20"/>
                <w:lang w:val="lt-LT"/>
              </w:rPr>
            </w:pPr>
            <w:r w:rsidRPr="5329CB3A">
              <w:rPr>
                <w:rFonts w:ascii="Times New Roman" w:hAnsi="Times New Roman" w:cs="Times New Roman"/>
                <w:sz w:val="20"/>
                <w:szCs w:val="20"/>
                <w:lang w:val="lt-LT"/>
              </w:rPr>
              <w:t>Sutartis gali būti pratęsiama 11.3 punkte nustatyta tvarka, tačiau bendras Sutarties galiojimo terminas, įskaitant visus pratęsimus ir atsiskaitymo laikotarpį, negali viršyti 38 (trisdešimt aštuonių) mėnesių nuo Sutarties įsigaliojimo dienos.</w:t>
            </w:r>
          </w:p>
        </w:tc>
      </w:tr>
      <w:tr w:rsidR="005E75AC" w:rsidRPr="00C66BDD" w14:paraId="06E9B122" w14:textId="77777777" w:rsidTr="00A26B8D">
        <w:trPr>
          <w:trHeight w:val="300"/>
        </w:trPr>
        <w:tc>
          <w:tcPr>
            <w:tcW w:w="4388" w:type="dxa"/>
            <w:gridSpan w:val="4"/>
          </w:tcPr>
          <w:p w14:paraId="60C2E057" w14:textId="77777777" w:rsidR="005E75AC" w:rsidRPr="00C66BDD" w:rsidRDefault="005E75AC" w:rsidP="005E75AC">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11.2. Sutarties galiojimo terminas</w:t>
            </w:r>
          </w:p>
        </w:tc>
        <w:tc>
          <w:tcPr>
            <w:tcW w:w="5061" w:type="dxa"/>
            <w:gridSpan w:val="2"/>
          </w:tcPr>
          <w:p w14:paraId="69EADDC6" w14:textId="77777777" w:rsidR="005E75AC" w:rsidRPr="00F23577" w:rsidRDefault="009D53BD" w:rsidP="005E75AC">
            <w:pPr>
              <w:jc w:val="both"/>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1717511091"/>
                <w14:checkbox>
                  <w14:checked w14:val="1"/>
                  <w14:checkedState w14:val="2612" w14:font="MS Gothic"/>
                  <w14:uncheckedState w14:val="2610" w14:font="MS Gothic"/>
                </w14:checkbox>
              </w:sdtPr>
              <w:sdtEndPr/>
              <w:sdtContent>
                <w:r w:rsidR="005E75AC" w:rsidRPr="00F23577">
                  <w:rPr>
                    <w:rFonts w:ascii="MS Gothic" w:eastAsia="MS Gothic" w:hAnsi="MS Gothic" w:cs="Times New Roman"/>
                    <w:bCs/>
                    <w:sz w:val="20"/>
                    <w:szCs w:val="20"/>
                    <w:lang w:val="lt-LT"/>
                  </w:rPr>
                  <w:t>☒</w:t>
                </w:r>
              </w:sdtContent>
            </w:sdt>
            <w:r w:rsidR="005E75AC" w:rsidRPr="00F23577">
              <w:rPr>
                <w:rFonts w:ascii="Times New Roman" w:eastAsia="MS Gothic" w:hAnsi="Times New Roman" w:cs="Times New Roman"/>
                <w:sz w:val="20"/>
                <w:szCs w:val="20"/>
                <w:lang w:val="lt-LT"/>
              </w:rPr>
              <w:t xml:space="preserve"> </w:t>
            </w:r>
            <w:r w:rsidR="005E75AC" w:rsidRPr="00F23577">
              <w:rPr>
                <w:rFonts w:ascii="Times New Roman" w:eastAsia="MS Gothic" w:hAnsi="Times New Roman" w:cs="Times New Roman"/>
                <w:bCs/>
                <w:sz w:val="20"/>
                <w:szCs w:val="20"/>
                <w:lang w:val="lt-LT"/>
              </w:rPr>
              <w:t>Pasibaigus 12 mėnesių Prekių užsakymo laikotarpiui, Sutartis gali būti automatiškai pratęsta 2 kartus, kiekvieną kartą Prekių užsakymo laikotarpį pratęsiant 12 mėnesių terminams, kaip nurodyta SS 11 skyriuje.</w:t>
            </w:r>
          </w:p>
          <w:p w14:paraId="724AE40C" w14:textId="77777777" w:rsidR="005E75AC" w:rsidRPr="00F23577" w:rsidRDefault="005E75AC" w:rsidP="005E75AC">
            <w:pPr>
              <w:jc w:val="both"/>
              <w:rPr>
                <w:rFonts w:ascii="Times New Roman" w:eastAsia="MS Gothic" w:hAnsi="Times New Roman" w:cs="Times New Roman"/>
                <w:sz w:val="20"/>
                <w:szCs w:val="20"/>
                <w:lang w:val="lt-LT"/>
                <w14:ligatures w14:val="none"/>
              </w:rPr>
            </w:pPr>
            <w:r w:rsidRPr="00F23577">
              <w:rPr>
                <w:rFonts w:ascii="Segoe UI Symbol" w:eastAsia="MS Gothic" w:hAnsi="Segoe UI Symbol" w:cs="Segoe UI Symbol"/>
                <w:bCs/>
                <w:sz w:val="20"/>
                <w:szCs w:val="20"/>
                <w:lang w:val="lt-LT"/>
              </w:rPr>
              <w:t>☒</w:t>
            </w:r>
            <w:r w:rsidRPr="00F23577">
              <w:rPr>
                <w:rFonts w:ascii="Times New Roman" w:eastAsia="MS Gothic" w:hAnsi="Times New Roman" w:cs="Times New Roman"/>
                <w:bCs/>
                <w:sz w:val="20"/>
                <w:szCs w:val="20"/>
                <w:lang w:val="lt-LT"/>
              </w:rPr>
              <w:t xml:space="preserve"> </w:t>
            </w:r>
            <w:r w:rsidRPr="00F23577">
              <w:rPr>
                <w:rFonts w:ascii="Times New Roman" w:eastAsia="MS Gothic" w:hAnsi="Times New Roman" w:cs="Times New Roman"/>
                <w:sz w:val="20"/>
                <w:szCs w:val="20"/>
                <w:lang w:val="lt-LT"/>
                <w14:ligatures w14:val="none"/>
              </w:rPr>
              <w:t xml:space="preserve">Jeigu ne vėliau kaip prieš 40 kalendorinių dienų iki Prekių užsakymo laikotarpio pabaigos nė viena Sutarties šalis </w:t>
            </w:r>
            <w:r w:rsidRPr="00F23577">
              <w:rPr>
                <w:rFonts w:ascii="Times New Roman" w:eastAsia="MS Gothic" w:hAnsi="Times New Roman" w:cs="Times New Roman"/>
                <w:sz w:val="20"/>
                <w:szCs w:val="20"/>
                <w:lang w:val="lt-LT"/>
                <w14:ligatures w14:val="none"/>
              </w:rPr>
              <w:lastRenderedPageBreak/>
              <w:t>raštiškai nepareiškia apie vienašalį Sutarties nutraukimą, Sutartis laikoma pratęsta dar 12 mėnesių Prekių užsakymo laikotarpiui. Norint sutartį pratęsti trumpesniam nei 12 mėnesių Prekių užsakymo laikotarpiui, Šalys turi sudaryti rašytinį susitarimą. Esant atvejui, kai Prekių užsakymo laikotarpis pasibaigia anksčiau nei numatyta, t. y. išpirkus vertę, skirtą Prekių įsigijimui, Pirkėjo atstovas raštu informuoja Tiekėjo atstovą dėl Prekių užsakymo laikotarpio pratęsimo ir nurodo datą, nuo kurios Prekių užsakymo laikotarpis bus pratęsiamas ir kuriam laikotarpiui. Tiekėjo atstovui per 3 darbo dienas nepareiškus pretenzijų dėl Prekių užsakymo laikotarpio pratęsimo, laikoma, kad Prekių užsakymo laikotarpis yra pratęstas nurodytam terminui (atitinkamai prasitęsia ir Sutarties galiojimas).</w:t>
            </w:r>
          </w:p>
          <w:p w14:paraId="3E1B8883" w14:textId="77777777" w:rsidR="005E75AC" w:rsidRPr="00F23577" w:rsidRDefault="005E75AC" w:rsidP="005E75AC">
            <w:pPr>
              <w:jc w:val="both"/>
              <w:rPr>
                <w:rFonts w:ascii="Times New Roman" w:eastAsia="MS Gothic" w:hAnsi="Times New Roman" w:cs="Times New Roman"/>
                <w:bCs/>
                <w:sz w:val="20"/>
                <w:szCs w:val="20"/>
                <w:lang w:val="lt-LT"/>
              </w:rPr>
            </w:pPr>
            <w:r w:rsidRPr="00F23577">
              <w:rPr>
                <w:rFonts w:ascii="Segoe UI Symbol" w:eastAsia="MS Gothic" w:hAnsi="Segoe UI Symbol" w:cs="Segoe UI Symbol"/>
                <w:bCs/>
                <w:sz w:val="20"/>
                <w:szCs w:val="20"/>
                <w:lang w:val="lt-LT"/>
              </w:rPr>
              <w:t>☒</w:t>
            </w:r>
            <w:r w:rsidRPr="00F23577">
              <w:rPr>
                <w:rFonts w:ascii="Times New Roman" w:eastAsia="MS Gothic" w:hAnsi="Times New Roman" w:cs="Times New Roman"/>
                <w:bCs/>
                <w:sz w:val="20"/>
                <w:szCs w:val="20"/>
                <w:lang w:val="lt-LT"/>
              </w:rPr>
              <w:t xml:space="preserve"> Pratęstas Prekių užsakymo laikotarpis baigiasi suėjus numatytam pratęsimo terminui arba kai Pirkėjo nupirktų Prekių bendra vertė pasiekia Sutartyje nustatytą maksimalią vertę.</w:t>
            </w:r>
          </w:p>
          <w:p w14:paraId="4150CFA6" w14:textId="77777777" w:rsidR="005E75AC" w:rsidRPr="00F23577" w:rsidRDefault="005E75AC" w:rsidP="005E75AC">
            <w:pPr>
              <w:jc w:val="both"/>
              <w:rPr>
                <w:rFonts w:ascii="Times New Roman" w:eastAsia="MS Gothic" w:hAnsi="Times New Roman" w:cs="Times New Roman"/>
                <w:bCs/>
                <w:sz w:val="20"/>
                <w:szCs w:val="20"/>
                <w:lang w:val="lt-LT"/>
              </w:rPr>
            </w:pPr>
          </w:p>
          <w:p w14:paraId="0939BBE3" w14:textId="543AE6C6" w:rsidR="005E75AC" w:rsidRPr="00C66BDD" w:rsidDel="00E24A4A" w:rsidRDefault="005E75AC" w:rsidP="005E75AC">
            <w:pPr>
              <w:jc w:val="both"/>
              <w:rPr>
                <w:rFonts w:ascii="Times New Roman" w:hAnsi="Times New Roman" w:cs="Times New Roman"/>
                <w:bCs/>
                <w:i/>
                <w:iCs/>
                <w:sz w:val="20"/>
                <w:szCs w:val="20"/>
                <w:lang w:val="lt-LT"/>
              </w:rPr>
            </w:pPr>
            <w:r w:rsidRPr="00F23577">
              <w:rPr>
                <w:rFonts w:ascii="Times New Roman" w:eastAsia="MS Gothic" w:hAnsi="Times New Roman" w:cs="Times New Roman"/>
                <w:bCs/>
                <w:sz w:val="20"/>
                <w:szCs w:val="20"/>
                <w:lang w:val="lt-LT"/>
              </w:rPr>
              <w:t>Bendras Sutarties terminas, įvertinant maksimalius Prekių užsakymo laikotarpius ir numatytą atsiskaitymo terminą, negali būti ilgesnis nei 38 mėnesiai nuo Sutarties įsigaliojimo dienos.</w:t>
            </w:r>
          </w:p>
        </w:tc>
      </w:tr>
      <w:tr w:rsidR="005E75AC" w:rsidRPr="00C66BDD" w14:paraId="3B52FAA3" w14:textId="77777777" w:rsidTr="00A26B8D">
        <w:trPr>
          <w:trHeight w:val="300"/>
        </w:trPr>
        <w:tc>
          <w:tcPr>
            <w:tcW w:w="4388" w:type="dxa"/>
            <w:gridSpan w:val="4"/>
          </w:tcPr>
          <w:p w14:paraId="4E3D2BA2" w14:textId="77777777" w:rsidR="005E75AC" w:rsidRPr="00C66BDD" w:rsidRDefault="005E75AC" w:rsidP="005E75AC">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lastRenderedPageBreak/>
              <w:t>11.3. Sutarties galiojimo pratęsimas</w:t>
            </w:r>
          </w:p>
        </w:tc>
        <w:tc>
          <w:tcPr>
            <w:tcW w:w="5061" w:type="dxa"/>
            <w:gridSpan w:val="2"/>
          </w:tcPr>
          <w:p w14:paraId="0366E739" w14:textId="77777777" w:rsidR="005E75AC" w:rsidRPr="00F23577" w:rsidRDefault="009D53BD" w:rsidP="005E75AC">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295439"/>
                <w14:checkbox>
                  <w14:checked w14:val="1"/>
                  <w14:checkedState w14:val="2612" w14:font="MS Gothic"/>
                  <w14:uncheckedState w14:val="2610" w14:font="MS Gothic"/>
                </w14:checkbox>
              </w:sdtPr>
              <w:sdtEndPr/>
              <w:sdtContent>
                <w:r w:rsidR="005E75AC" w:rsidRPr="00F23577">
                  <w:rPr>
                    <w:rFonts w:ascii="Segoe UI Symbol" w:eastAsia="MS Gothic" w:hAnsi="Segoe UI Symbol" w:cs="Segoe UI Symbol"/>
                    <w:sz w:val="20"/>
                    <w:szCs w:val="20"/>
                    <w:lang w:val="lt-LT"/>
                  </w:rPr>
                  <w:t>☒</w:t>
                </w:r>
              </w:sdtContent>
            </w:sdt>
            <w:r w:rsidR="005E75AC" w:rsidRPr="00F23577">
              <w:rPr>
                <w:rFonts w:ascii="Times New Roman" w:hAnsi="Times New Roman" w:cs="Times New Roman"/>
                <w:sz w:val="20"/>
                <w:szCs w:val="20"/>
                <w:lang w:val="lt-LT"/>
              </w:rPr>
              <w:t xml:space="preserve"> </w:t>
            </w:r>
            <w:r w:rsidR="005E75AC" w:rsidRPr="00F23577">
              <w:rPr>
                <w:rFonts w:ascii="Times New Roman" w:hAnsi="Times New Roman" w:cs="Times New Roman"/>
                <w:bCs/>
                <w:sz w:val="20"/>
                <w:szCs w:val="20"/>
                <w:lang w:val="lt-LT"/>
              </w:rPr>
              <w:t>Sutartis galioja, kol bus išnaudota Pradinės sutarties vertė, bet ne ilgiau kaip 12 mėnesių nuo Sutarties įsigaliojimo dienos, neįskaitant galutinio atsikaitymo už pristatytas Prekes.</w:t>
            </w:r>
          </w:p>
          <w:p w14:paraId="1DC12417" w14:textId="77777777" w:rsidR="005E75AC" w:rsidRPr="00F23577" w:rsidRDefault="005E75AC" w:rsidP="005E75AC">
            <w:pPr>
              <w:jc w:val="both"/>
              <w:rPr>
                <w:rFonts w:ascii="Times New Roman" w:hAnsi="Times New Roman" w:cs="Times New Roman"/>
                <w:bCs/>
                <w:sz w:val="20"/>
                <w:szCs w:val="20"/>
                <w:lang w:val="lt-LT"/>
              </w:rPr>
            </w:pPr>
          </w:p>
          <w:p w14:paraId="285761E3" w14:textId="15924A8B" w:rsidR="005E75AC" w:rsidRPr="00C66BDD" w:rsidRDefault="005E75AC" w:rsidP="005E75AC">
            <w:pPr>
              <w:jc w:val="both"/>
              <w:rPr>
                <w:rFonts w:ascii="Times New Roman" w:hAnsi="Times New Roman" w:cs="Times New Roman"/>
                <w:b/>
                <w:bCs/>
                <w:sz w:val="20"/>
                <w:szCs w:val="20"/>
                <w:lang w:val="lt-LT"/>
              </w:rPr>
            </w:pPr>
            <w:r w:rsidRPr="5329CB3A">
              <w:rPr>
                <w:rFonts w:ascii="Times New Roman" w:hAnsi="Times New Roman" w:cs="Times New Roman"/>
                <w:sz w:val="20"/>
                <w:szCs w:val="20"/>
                <w:lang w:val="lt-LT"/>
              </w:rPr>
              <w:t>Sutartis gali būti pratęsiama 11.3 punkte nustatyta tvarka, tačiau bendras Sutarties galiojimo terminas, įskaitant visus pratęsimus ir atsiskaitymo laikotarpį, negali viršyti 38 (trisdešimt aštuonių) mėnesių nuo Sutarties įsigaliojimo dienos.</w:t>
            </w:r>
          </w:p>
        </w:tc>
      </w:tr>
      <w:tr w:rsidR="00970A11" w:rsidRPr="00C66BDD" w:rsidDel="00634710" w14:paraId="4E79FAE6" w14:textId="77777777" w:rsidTr="00A26B8D">
        <w:trPr>
          <w:trHeight w:val="471"/>
        </w:trPr>
        <w:tc>
          <w:tcPr>
            <w:tcW w:w="4388" w:type="dxa"/>
            <w:gridSpan w:val="4"/>
          </w:tcPr>
          <w:p w14:paraId="79660964" w14:textId="77777777" w:rsidR="00970A11" w:rsidRPr="00C66BDD" w:rsidDel="00634710" w:rsidRDefault="00970A11" w:rsidP="00A26B8D">
            <w:pPr>
              <w:rPr>
                <w:rFonts w:ascii="Times New Roman" w:hAnsi="Times New Roman" w:cs="Times New Roman"/>
                <w:b/>
                <w:bCs/>
                <w:strike/>
                <w:sz w:val="20"/>
                <w:szCs w:val="20"/>
                <w:lang w:val="lt-LT"/>
              </w:rPr>
            </w:pPr>
            <w:bookmarkStart w:id="2" w:name="_Hlk150423279"/>
            <w:bookmarkStart w:id="3" w:name="_Hlk157693381"/>
            <w:r w:rsidRPr="00C66BDD">
              <w:rPr>
                <w:rFonts w:ascii="Times New Roman" w:hAnsi="Times New Roman" w:cs="Times New Roman"/>
                <w:b/>
                <w:bCs/>
                <w:sz w:val="20"/>
                <w:szCs w:val="20"/>
                <w:lang w:val="lt-LT"/>
              </w:rPr>
              <w:t>11.4. Prekių modelio ar gamintojo keitimas</w:t>
            </w:r>
          </w:p>
        </w:tc>
        <w:bookmarkEnd w:id="2"/>
        <w:tc>
          <w:tcPr>
            <w:tcW w:w="5061" w:type="dxa"/>
            <w:gridSpan w:val="2"/>
          </w:tcPr>
          <w:p w14:paraId="15FE0E5E" w14:textId="5602FBC2" w:rsidR="00970A11" w:rsidRPr="005E75AC" w:rsidDel="00634710" w:rsidRDefault="009D53BD"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5E75AC">
                  <w:rPr>
                    <w:rFonts w:ascii="MS Gothic" w:eastAsia="MS Gothic" w:hAnsi="MS Gothic" w:cs="Times New Roman" w:hint="eastAsia"/>
                    <w:sz w:val="20"/>
                    <w:szCs w:val="20"/>
                    <w:lang w:val="lt-LT"/>
                  </w:rPr>
                  <w:t>☒</w:t>
                </w:r>
              </w:sdtContent>
            </w:sdt>
            <w:r w:rsidR="00970A11" w:rsidRPr="00C66BDD">
              <w:rPr>
                <w:rFonts w:ascii="Times New Roman" w:eastAsia="MS Gothic" w:hAnsi="Times New Roman" w:cs="Times New Roman"/>
                <w:sz w:val="20"/>
                <w:szCs w:val="20"/>
                <w:lang w:val="lt-LT"/>
              </w:rPr>
              <w:t xml:space="preserve"> Taikoma pagal BS 20.7 punktą </w:t>
            </w:r>
          </w:p>
        </w:tc>
      </w:tr>
      <w:bookmarkEnd w:id="3"/>
      <w:tr w:rsidR="00970A11" w:rsidRPr="00C66BDD" w14:paraId="321CD1B4" w14:textId="77777777" w:rsidTr="00A26B8D">
        <w:trPr>
          <w:trHeight w:val="327"/>
        </w:trPr>
        <w:tc>
          <w:tcPr>
            <w:tcW w:w="9449" w:type="dxa"/>
            <w:gridSpan w:val="6"/>
          </w:tcPr>
          <w:p w14:paraId="389B1FB9"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eastAsia="Times New Roman" w:hAnsi="Times New Roman" w:cs="Times New Roman"/>
                <w:b/>
                <w:bCs/>
                <w:sz w:val="20"/>
                <w:szCs w:val="20"/>
                <w:lang w:val="lt-LT"/>
                <w14:ligatures w14:val="none"/>
              </w:rPr>
              <w:t>12. SUTARTIES NUTRAUKIMAS</w:t>
            </w:r>
          </w:p>
        </w:tc>
      </w:tr>
      <w:tr w:rsidR="00970A11" w:rsidRPr="00C66BDD" w14:paraId="0B0D173F" w14:textId="77777777" w:rsidTr="00A26B8D">
        <w:trPr>
          <w:trHeight w:val="655"/>
        </w:trPr>
        <w:tc>
          <w:tcPr>
            <w:tcW w:w="4388" w:type="dxa"/>
            <w:gridSpan w:val="4"/>
          </w:tcPr>
          <w:p w14:paraId="16A5A389"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12.1. Specialūs (papildomi) Sutarties nutraukimo pagrindai (be numatytų BS 22.1 punkte)</w:t>
            </w:r>
          </w:p>
        </w:tc>
        <w:tc>
          <w:tcPr>
            <w:tcW w:w="5061" w:type="dxa"/>
            <w:gridSpan w:val="2"/>
          </w:tcPr>
          <w:p w14:paraId="14909E14" w14:textId="55C7A9AB" w:rsidR="00970A11" w:rsidRPr="00C66BDD" w:rsidRDefault="009D53BD"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5E75AC">
                  <w:rPr>
                    <w:rFonts w:ascii="MS Gothic" w:eastAsia="MS Gothic" w:hAnsi="MS Gothic" w:cs="Times New Roman" w:hint="eastAsia"/>
                    <w:sz w:val="20"/>
                    <w:szCs w:val="20"/>
                    <w:lang w:val="lt-LT"/>
                  </w:rPr>
                  <w:t>☒</w:t>
                </w:r>
              </w:sdtContent>
            </w:sdt>
            <w:r w:rsidR="00970A11" w:rsidRPr="00C66BDD">
              <w:rPr>
                <w:rFonts w:ascii="Times New Roman" w:eastAsia="MS Gothic" w:hAnsi="Times New Roman" w:cs="Times New Roman"/>
                <w:sz w:val="20"/>
                <w:szCs w:val="20"/>
                <w:lang w:val="lt-LT"/>
              </w:rPr>
              <w:t xml:space="preserve"> Netaikoma </w:t>
            </w:r>
          </w:p>
        </w:tc>
      </w:tr>
      <w:tr w:rsidR="00970A11" w:rsidRPr="00C66BDD" w14:paraId="79B23FF0" w14:textId="77777777" w:rsidTr="00A26B8D">
        <w:trPr>
          <w:trHeight w:val="523"/>
        </w:trPr>
        <w:tc>
          <w:tcPr>
            <w:tcW w:w="4388" w:type="dxa"/>
            <w:gridSpan w:val="4"/>
          </w:tcPr>
          <w:p w14:paraId="10418549"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12.2. Esminiai Sutarties pažeidimai (be numatytų BS)</w:t>
            </w:r>
          </w:p>
        </w:tc>
        <w:tc>
          <w:tcPr>
            <w:tcW w:w="5061" w:type="dxa"/>
            <w:gridSpan w:val="2"/>
          </w:tcPr>
          <w:p w14:paraId="3C6C5488" w14:textId="28E4221B" w:rsidR="00970A11" w:rsidRPr="00C66BDD" w:rsidRDefault="009D53BD" w:rsidP="00A26B8D">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5E75AC">
                  <w:rPr>
                    <w:rFonts w:ascii="MS Gothic" w:eastAsia="MS Gothic" w:hAnsi="MS Gothic" w:cs="Times New Roman" w:hint="eastAsia"/>
                    <w:sz w:val="20"/>
                    <w:szCs w:val="20"/>
                    <w:lang w:val="lt-LT"/>
                    <w14:ligatures w14:val="none"/>
                  </w:rPr>
                  <w:t>☒</w:t>
                </w:r>
              </w:sdtContent>
            </w:sdt>
            <w:r w:rsidR="00970A11" w:rsidRPr="00C66BDD">
              <w:rPr>
                <w:rFonts w:ascii="Times New Roman" w:eastAsia="Arial" w:hAnsi="Times New Roman" w:cs="Times New Roman"/>
                <w:sz w:val="20"/>
                <w:szCs w:val="20"/>
                <w:lang w:val="lt-LT"/>
                <w14:ligatures w14:val="none"/>
              </w:rPr>
              <w:t xml:space="preserve"> Tiekėjas 2 (du) kartus pažeidžia esminę Sutarties sąlygą</w:t>
            </w:r>
          </w:p>
          <w:p w14:paraId="22F3AFF6" w14:textId="77777777" w:rsidR="00970A11" w:rsidRPr="00C66BDD" w:rsidRDefault="00970A11" w:rsidP="00A26B8D">
            <w:pPr>
              <w:jc w:val="both"/>
              <w:rPr>
                <w:rFonts w:ascii="Times New Roman" w:hAnsi="Times New Roman" w:cs="Times New Roman"/>
                <w:i/>
                <w:iCs/>
                <w:sz w:val="20"/>
                <w:szCs w:val="20"/>
                <w:lang w:val="lt-LT"/>
              </w:rPr>
            </w:pPr>
          </w:p>
        </w:tc>
      </w:tr>
      <w:tr w:rsidR="00970A11" w:rsidRPr="00C66BDD" w14:paraId="6676468A" w14:textId="77777777" w:rsidTr="00A26B8D">
        <w:trPr>
          <w:trHeight w:val="467"/>
        </w:trPr>
        <w:tc>
          <w:tcPr>
            <w:tcW w:w="9449" w:type="dxa"/>
            <w:gridSpan w:val="6"/>
          </w:tcPr>
          <w:p w14:paraId="464BD6A5" w14:textId="77777777" w:rsidR="00970A11" w:rsidRPr="00C66BDD" w:rsidRDefault="00970A11" w:rsidP="00A26B8D">
            <w:pPr>
              <w:spacing w:before="120" w:after="120"/>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 xml:space="preserve">13. KITOS SĄLYGOS IR BENDRŲJŲ SĄLYGŲ PAKEITIMAI IR PAPILDYMAI </w:t>
            </w:r>
          </w:p>
        </w:tc>
      </w:tr>
      <w:tr w:rsidR="00970A11" w:rsidRPr="00C66BDD" w14:paraId="1F821618" w14:textId="77777777" w:rsidTr="00A26B8D">
        <w:trPr>
          <w:trHeight w:val="300"/>
        </w:trPr>
        <w:tc>
          <w:tcPr>
            <w:tcW w:w="2109" w:type="dxa"/>
          </w:tcPr>
          <w:p w14:paraId="627D0ABA"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13.1.</w:t>
            </w:r>
          </w:p>
        </w:tc>
        <w:tc>
          <w:tcPr>
            <w:tcW w:w="7340" w:type="dxa"/>
            <w:gridSpan w:val="5"/>
          </w:tcPr>
          <w:p w14:paraId="72115F4E"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C66BDD" w14:paraId="379F0742" w14:textId="77777777" w:rsidTr="00A26B8D">
        <w:trPr>
          <w:trHeight w:val="300"/>
        </w:trPr>
        <w:tc>
          <w:tcPr>
            <w:tcW w:w="2109" w:type="dxa"/>
          </w:tcPr>
          <w:p w14:paraId="5C9659C7"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13.2.</w:t>
            </w:r>
          </w:p>
        </w:tc>
        <w:tc>
          <w:tcPr>
            <w:tcW w:w="7340" w:type="dxa"/>
            <w:gridSpan w:val="5"/>
          </w:tcPr>
          <w:p w14:paraId="2AFA088A" w14:textId="77777777" w:rsidR="00D86E81" w:rsidRPr="00F23577" w:rsidRDefault="009D53BD" w:rsidP="00D86E81">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D86E81" w:rsidRPr="00F23577">
                  <w:rPr>
                    <w:rFonts w:ascii="MS Gothic" w:eastAsia="MS Gothic" w:hAnsi="MS Gothic" w:cs="Times New Roman"/>
                    <w:sz w:val="20"/>
                    <w:szCs w:val="20"/>
                    <w:lang w:val="lt-LT"/>
                  </w:rPr>
                  <w:t>☒</w:t>
                </w:r>
              </w:sdtContent>
            </w:sdt>
            <w:r w:rsidR="00D86E81" w:rsidRPr="00F23577">
              <w:rPr>
                <w:rFonts w:ascii="Times New Roman" w:hAnsi="Times New Roman" w:cs="Times New Roman"/>
                <w:sz w:val="20"/>
                <w:szCs w:val="20"/>
                <w:lang w:val="lt-LT"/>
              </w:rPr>
              <w:t xml:space="preserve"> Šalys susitaria pakeisti Sutarties BS 6.2.13, 12.2.1, 17.6., 21.2.4 ir 21.2.6 punktą (-us) ir išdėstyti jį (juos) nauja redakcija:</w:t>
            </w:r>
          </w:p>
          <w:p w14:paraId="55266375" w14:textId="77777777" w:rsidR="00D86E81" w:rsidRPr="00F23577" w:rsidRDefault="00D86E81" w:rsidP="00D86E81">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6.2.13. Jeigu Prekių priėmimo metu ar Sutarties vykdymo metu nustatoma, kad Tiekėjas nepasiekė Kokybinių kriterijų (jeigu tokie buvo nustatyti), Tiekėjas privalo sumokėti 3 (trijų) proc. dydžio baudą nuo netinkamai įvykdytos Sutarties dalies (t. y. konkrečių Prekių ar užsakymo, kuriems nustatytas pažeidimas) vertės už kiekvieną pažeidimo atvejį bei pašalinti pažeidimus per Pirkėjo nurodytą terminą. Specialiosiose sąlygose gali būti nurodytos kitokio dydžio bauda.</w:t>
            </w:r>
          </w:p>
          <w:p w14:paraId="3CC26ABA" w14:textId="77777777" w:rsidR="00D86E81" w:rsidRPr="00F23577" w:rsidRDefault="00D86E81" w:rsidP="00D86E81">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12.2.1. Po to, kai Tiekėjas gauna Pirkėjo pasirašytą Prekių perdavimo–priėmimo aktą be išlygų arba perdavus Prekes Pirkėjui, kai Prekių perdavimo-priėmimo aktas nėra </w:t>
            </w:r>
            <w:r w:rsidRPr="00F23577">
              <w:rPr>
                <w:rFonts w:ascii="Times New Roman" w:hAnsi="Times New Roman" w:cs="Times New Roman"/>
                <w:sz w:val="20"/>
                <w:szCs w:val="20"/>
                <w:lang w:val="lt-LT"/>
              </w:rPr>
              <w:lastRenderedPageBreak/>
              <w:t xml:space="preserve">pasirašomas, Tiekėjas privalo </w:t>
            </w:r>
            <w:r w:rsidRPr="0023355E">
              <w:rPr>
                <w:rFonts w:ascii="Times New Roman" w:hAnsi="Times New Roman" w:cs="Times New Roman"/>
                <w:b/>
                <w:bCs/>
                <w:sz w:val="20"/>
                <w:szCs w:val="20"/>
                <w:lang w:val="lt-LT"/>
              </w:rPr>
              <w:t>per 2 (dvi) darbo dienas</w:t>
            </w:r>
            <w:r w:rsidRPr="00F23577">
              <w:rPr>
                <w:rFonts w:ascii="Times New Roman" w:hAnsi="Times New Roman" w:cs="Times New Roman"/>
                <w:sz w:val="20"/>
                <w:szCs w:val="20"/>
                <w:lang w:val="lt-LT"/>
              </w:rPr>
              <w:t xml:space="preserve"> elektroniniu būdu pateikti Pirkėjui elektroninę sąskaitą faktūrą mokėtinai sumai:</w:t>
            </w:r>
          </w:p>
          <w:p w14:paraId="098538A4" w14:textId="77777777" w:rsidR="00D86E81" w:rsidRPr="00F23577" w:rsidRDefault="00D86E81" w:rsidP="00D86E81">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17.6. Jei Šalis nutraukia Sutartį dėl to, kad kita Šalis padarė esminį Sutarties pažeidimą, arba jei Šalis nepagrįstai nutraukia Sutartį, tai (sutartį pažeidusi arba nepagrįstai nutraukusi Šalis) ji privalo sumokėti 10 (dešimt) proc. dydžio baudą nuo pradinės Sutarties vertės.</w:t>
            </w:r>
          </w:p>
          <w:p w14:paraId="56DAA19A" w14:textId="77777777" w:rsidR="00D86E81" w:rsidRPr="00F23577" w:rsidRDefault="00D86E81" w:rsidP="00D86E81">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21.2.4. ne dėl Pirkėjo kaltės vėluoja kitos Pirkėjo pirkimo sutarties, turinčios tiesioginės įtakos šiai Sutarčiai, vykdymas. Tokiu atveju stabdomi nauji užsakymai, o  bet kokie iki sustabdymo pateikti užsakymai yra vykdomi ir apmokami įprasta tvarka.</w:t>
            </w:r>
          </w:p>
          <w:p w14:paraId="660DB9D5" w14:textId="699990C8" w:rsidR="00970A11" w:rsidRPr="00C66BDD" w:rsidRDefault="00D86E81" w:rsidP="00D86E81">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21.2.6. sutartinių įsipareigojimų stabdymo būtinybė atsirado dėl sustabdyto Pirkėjo Prekių pirkimui skirto finansavimo arba finansavimo trūkumo. Tokiu atveju stabdomi</w:t>
            </w:r>
            <w:r w:rsidR="00A2445C">
              <w:rPr>
                <w:rFonts w:ascii="Times New Roman" w:hAnsi="Times New Roman" w:cs="Times New Roman"/>
                <w:sz w:val="20"/>
                <w:szCs w:val="20"/>
                <w:lang w:val="lt-LT"/>
              </w:rPr>
              <w:t xml:space="preserve"> nauji </w:t>
            </w:r>
            <w:r w:rsidR="00A2445C" w:rsidRPr="00A2445C">
              <w:rPr>
                <w:rFonts w:ascii="Times New Roman" w:hAnsi="Times New Roman" w:cs="Times New Roman"/>
                <w:sz w:val="20"/>
                <w:szCs w:val="20"/>
                <w:lang w:val="lt-LT"/>
              </w:rPr>
              <w:t>užsakymai, o bet kokie iki sustabdymo pateikti užsakymai yra vykdomi ir apmokami įprasta tvarka.</w:t>
            </w:r>
          </w:p>
        </w:tc>
      </w:tr>
      <w:tr w:rsidR="00970A11" w:rsidRPr="00C66BDD" w14:paraId="09229E77" w14:textId="77777777" w:rsidTr="00A26B8D">
        <w:trPr>
          <w:trHeight w:val="1052"/>
        </w:trPr>
        <w:tc>
          <w:tcPr>
            <w:tcW w:w="2109" w:type="dxa"/>
          </w:tcPr>
          <w:p w14:paraId="6AE63183"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lastRenderedPageBreak/>
              <w:t xml:space="preserve"> 13.3.</w:t>
            </w:r>
          </w:p>
        </w:tc>
        <w:tc>
          <w:tcPr>
            <w:tcW w:w="7340" w:type="dxa"/>
            <w:gridSpan w:val="5"/>
          </w:tcPr>
          <w:p w14:paraId="2DC89731" w14:textId="77777777" w:rsidR="00BE53FC" w:rsidRPr="00F23577" w:rsidRDefault="00BE53FC" w:rsidP="00BE53FC">
            <w:pPr>
              <w:rPr>
                <w:rFonts w:ascii="Times New Roman" w:hAnsi="Times New Roman" w:cs="Times New Roman"/>
                <w:sz w:val="20"/>
                <w:szCs w:val="20"/>
                <w:lang w:val="lt-LT"/>
              </w:rPr>
            </w:pPr>
            <w:r w:rsidRPr="00F23577">
              <w:rPr>
                <w:rFonts w:ascii="Times New Roman" w:hAnsi="Times New Roman" w:cs="Times New Roman"/>
                <w:sz w:val="20"/>
                <w:szCs w:val="20"/>
                <w:lang w:val="lt-LT"/>
              </w:rPr>
              <w:t>Nacionalinio saugumo reikalavimai ir kitos su nacionaliniu saugumu susijusios nuostatos:</w:t>
            </w:r>
          </w:p>
          <w:p w14:paraId="2420607F" w14:textId="035CF484" w:rsidR="00970A11" w:rsidRPr="00C66BDD" w:rsidRDefault="009D53BD" w:rsidP="00BE53FC">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BE53FC" w:rsidRPr="00F23577">
                  <w:rPr>
                    <w:rFonts w:ascii="MS Gothic" w:eastAsia="MS Gothic" w:hAnsi="MS Gothic" w:cs="Times New Roman"/>
                    <w:sz w:val="20"/>
                    <w:szCs w:val="20"/>
                    <w:lang w:val="lt-LT"/>
                  </w:rPr>
                  <w:t>☒</w:t>
                </w:r>
              </w:sdtContent>
            </w:sdt>
            <w:r w:rsidR="00BE53FC" w:rsidRPr="00F23577">
              <w:rPr>
                <w:rFonts w:ascii="Times New Roman" w:hAnsi="Times New Roman" w:cs="Times New Roman"/>
                <w:sz w:val="20"/>
                <w:szCs w:val="20"/>
                <w:lang w:val="lt-LT"/>
              </w:rPr>
              <w:t xml:space="preserve"> Pirkimų įstatymo 58 straipsnio 4</w:t>
            </w:r>
            <w:r w:rsidR="00BE53FC" w:rsidRPr="00F23577">
              <w:rPr>
                <w:rFonts w:ascii="Times New Roman" w:hAnsi="Times New Roman" w:cs="Times New Roman"/>
                <w:sz w:val="20"/>
                <w:szCs w:val="20"/>
                <w:vertAlign w:val="superscript"/>
                <w:lang w:val="lt-LT"/>
              </w:rPr>
              <w:t>1</w:t>
            </w:r>
            <w:r w:rsidR="00BE53FC" w:rsidRPr="00F23577">
              <w:rPr>
                <w:rFonts w:ascii="Times New Roman" w:hAnsi="Times New Roman" w:cs="Times New Roman"/>
                <w:sz w:val="20"/>
                <w:szCs w:val="20"/>
                <w:lang w:val="lt-LT"/>
              </w:rPr>
              <w:t xml:space="preserve"> dalies nuostatos</w:t>
            </w:r>
          </w:p>
        </w:tc>
      </w:tr>
      <w:tr w:rsidR="00970A11" w:rsidRPr="00C66BDD" w14:paraId="187A5BFE" w14:textId="77777777" w:rsidTr="00A26B8D">
        <w:trPr>
          <w:trHeight w:val="429"/>
        </w:trPr>
        <w:tc>
          <w:tcPr>
            <w:tcW w:w="9449" w:type="dxa"/>
            <w:gridSpan w:val="6"/>
          </w:tcPr>
          <w:p w14:paraId="1025E2CC" w14:textId="77777777" w:rsidR="00970A11" w:rsidRPr="00C66BDD" w:rsidRDefault="00970A11" w:rsidP="00A26B8D">
            <w:pPr>
              <w:jc w:val="center"/>
              <w:rPr>
                <w:rFonts w:ascii="Times New Roman" w:hAnsi="Times New Roman" w:cs="Times New Roman"/>
                <w:i/>
                <w:iCs/>
                <w:sz w:val="20"/>
                <w:szCs w:val="20"/>
                <w:lang w:val="lt-LT"/>
              </w:rPr>
            </w:pPr>
            <w:r w:rsidRPr="00C66BDD">
              <w:rPr>
                <w:rFonts w:ascii="Times New Roman" w:hAnsi="Times New Roman" w:cs="Times New Roman"/>
                <w:b/>
                <w:bCs/>
                <w:sz w:val="20"/>
                <w:szCs w:val="20"/>
                <w:lang w:val="lt-LT"/>
              </w:rPr>
              <w:t>14. SUTARTIES PRIEDAI</w:t>
            </w:r>
          </w:p>
        </w:tc>
      </w:tr>
      <w:tr w:rsidR="00970A11" w:rsidRPr="00C66BDD" w14:paraId="1D913FCD" w14:textId="77777777" w:rsidTr="00A26B8D">
        <w:trPr>
          <w:trHeight w:val="314"/>
        </w:trPr>
        <w:tc>
          <w:tcPr>
            <w:tcW w:w="2109" w:type="dxa"/>
          </w:tcPr>
          <w:p w14:paraId="2927D560"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 xml:space="preserve">14.1. Priedas Nr. 1 </w:t>
            </w:r>
          </w:p>
        </w:tc>
        <w:tc>
          <w:tcPr>
            <w:tcW w:w="7340" w:type="dxa"/>
            <w:gridSpan w:val="5"/>
          </w:tcPr>
          <w:p w14:paraId="78317CE4"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Cs/>
                <w:sz w:val="20"/>
                <w:szCs w:val="20"/>
                <w:lang w:val="lt-LT"/>
              </w:rPr>
              <w:t xml:space="preserve">Bendrosios sutarties sąlygos </w:t>
            </w:r>
          </w:p>
        </w:tc>
      </w:tr>
      <w:tr w:rsidR="00970A11" w:rsidRPr="00C66BDD" w14:paraId="1A7A367C" w14:textId="77777777" w:rsidTr="00A26B8D">
        <w:trPr>
          <w:trHeight w:val="300"/>
        </w:trPr>
        <w:tc>
          <w:tcPr>
            <w:tcW w:w="2109" w:type="dxa"/>
          </w:tcPr>
          <w:p w14:paraId="68495072"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 xml:space="preserve">14.2. Priedas Nr. 2 </w:t>
            </w:r>
          </w:p>
        </w:tc>
        <w:tc>
          <w:tcPr>
            <w:tcW w:w="7340" w:type="dxa"/>
            <w:gridSpan w:val="5"/>
          </w:tcPr>
          <w:p w14:paraId="5FA00F5C" w14:textId="77777777" w:rsidR="00970A11" w:rsidRPr="00C66BDD" w:rsidRDefault="00970A11" w:rsidP="00A26B8D">
            <w:pPr>
              <w:rPr>
                <w:rFonts w:ascii="Times New Roman" w:hAnsi="Times New Roman" w:cs="Times New Roman"/>
                <w:b/>
                <w:bCs/>
                <w:sz w:val="20"/>
                <w:szCs w:val="20"/>
                <w:lang w:val="lt-LT"/>
              </w:rPr>
            </w:pPr>
            <w:r w:rsidRPr="00C66BDD">
              <w:rPr>
                <w:rFonts w:ascii="Times New Roman" w:hAnsi="Times New Roman" w:cs="Times New Roman"/>
                <w:bCs/>
                <w:sz w:val="20"/>
                <w:szCs w:val="20"/>
                <w:lang w:val="lt-LT"/>
              </w:rPr>
              <w:t xml:space="preserve">Techninė specifikacija </w:t>
            </w:r>
          </w:p>
        </w:tc>
      </w:tr>
      <w:tr w:rsidR="00970A11" w:rsidRPr="00C66BDD" w14:paraId="435BBA19" w14:textId="77777777" w:rsidTr="00A26B8D">
        <w:trPr>
          <w:trHeight w:val="300"/>
        </w:trPr>
        <w:tc>
          <w:tcPr>
            <w:tcW w:w="2109" w:type="dxa"/>
          </w:tcPr>
          <w:p w14:paraId="5D88E266"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 xml:space="preserve">14.3. Priedas Nr. 3 </w:t>
            </w:r>
          </w:p>
        </w:tc>
        <w:tc>
          <w:tcPr>
            <w:tcW w:w="7340" w:type="dxa"/>
            <w:gridSpan w:val="5"/>
          </w:tcPr>
          <w:p w14:paraId="67625B76" w14:textId="4E191B26" w:rsidR="00970A11" w:rsidRPr="00C66BDD" w:rsidRDefault="00970A11" w:rsidP="00A26B8D">
            <w:pPr>
              <w:rPr>
                <w:rFonts w:ascii="Times New Roman" w:hAnsi="Times New Roman" w:cs="Times New Roman"/>
                <w:bCs/>
                <w:sz w:val="20"/>
                <w:szCs w:val="20"/>
                <w:lang w:val="lt-LT"/>
              </w:rPr>
            </w:pPr>
            <w:r w:rsidRPr="00C66BDD">
              <w:rPr>
                <w:rFonts w:ascii="Times New Roman" w:hAnsi="Times New Roman" w:cs="Times New Roman"/>
                <w:bCs/>
                <w:sz w:val="20"/>
                <w:szCs w:val="20"/>
                <w:lang w:val="lt-LT"/>
              </w:rPr>
              <w:t xml:space="preserve">Sutarties vertės </w:t>
            </w:r>
            <w:r w:rsidRPr="00620308">
              <w:rPr>
                <w:rFonts w:ascii="Times New Roman" w:hAnsi="Times New Roman" w:cs="Times New Roman"/>
                <w:bCs/>
                <w:sz w:val="20"/>
                <w:szCs w:val="20"/>
                <w:lang w:val="lt-LT"/>
              </w:rPr>
              <w:t xml:space="preserve">detalizavimas / įkainių </w:t>
            </w:r>
            <w:r w:rsidR="00620308" w:rsidRPr="00620308">
              <w:rPr>
                <w:rFonts w:ascii="Times New Roman" w:hAnsi="Times New Roman" w:cs="Times New Roman"/>
                <w:bCs/>
                <w:sz w:val="20"/>
                <w:szCs w:val="20"/>
                <w:lang w:val="lt-LT"/>
              </w:rPr>
              <w:t>/</w:t>
            </w:r>
            <w:r w:rsidR="00620308" w:rsidRPr="00620308">
              <w:rPr>
                <w:rFonts w:ascii="Times New Roman" w:hAnsi="Times New Roman" w:cs="Times New Roman"/>
                <w:sz w:val="20"/>
                <w:szCs w:val="20"/>
              </w:rPr>
              <w:t xml:space="preserve"> nuolaidos </w:t>
            </w:r>
            <w:r w:rsidRPr="00620308">
              <w:rPr>
                <w:rFonts w:ascii="Times New Roman" w:hAnsi="Times New Roman" w:cs="Times New Roman"/>
                <w:bCs/>
                <w:sz w:val="20"/>
                <w:szCs w:val="20"/>
                <w:lang w:val="lt-LT"/>
              </w:rPr>
              <w:t>sąrašas</w:t>
            </w:r>
            <w:r w:rsidRPr="00C66BDD">
              <w:rPr>
                <w:rFonts w:ascii="Times New Roman" w:hAnsi="Times New Roman" w:cs="Times New Roman"/>
                <w:bCs/>
                <w:sz w:val="20"/>
                <w:szCs w:val="20"/>
                <w:lang w:val="lt-LT"/>
              </w:rPr>
              <w:t xml:space="preserve"> </w:t>
            </w:r>
          </w:p>
        </w:tc>
      </w:tr>
      <w:tr w:rsidR="00970A11" w:rsidRPr="00C66BDD" w14:paraId="257F6735" w14:textId="77777777" w:rsidTr="00A26B8D">
        <w:trPr>
          <w:trHeight w:val="344"/>
        </w:trPr>
        <w:tc>
          <w:tcPr>
            <w:tcW w:w="2109" w:type="dxa"/>
          </w:tcPr>
          <w:p w14:paraId="30FF3111" w14:textId="77777777" w:rsidR="00970A11" w:rsidRPr="00C66BDD" w:rsidRDefault="00970A11" w:rsidP="00A26B8D">
            <w:pPr>
              <w:rPr>
                <w:rFonts w:ascii="Times New Roman" w:hAnsi="Times New Roman" w:cs="Times New Roman"/>
                <w:sz w:val="20"/>
                <w:szCs w:val="20"/>
                <w:lang w:val="lt-LT"/>
              </w:rPr>
            </w:pPr>
            <w:r w:rsidRPr="00C66BDD">
              <w:rPr>
                <w:rFonts w:ascii="Times New Roman" w:hAnsi="Times New Roman" w:cs="Times New Roman"/>
                <w:sz w:val="20"/>
                <w:szCs w:val="20"/>
                <w:lang w:val="lt-LT"/>
              </w:rPr>
              <w:t xml:space="preserve">14.4. Priedas Nr. 4 </w:t>
            </w:r>
          </w:p>
        </w:tc>
        <w:tc>
          <w:tcPr>
            <w:tcW w:w="7340" w:type="dxa"/>
            <w:gridSpan w:val="5"/>
          </w:tcPr>
          <w:p w14:paraId="490A26CD" w14:textId="536A58BD" w:rsidR="00970A11" w:rsidRPr="00C66BDD" w:rsidRDefault="00970A11" w:rsidP="00A26B8D">
            <w:pPr>
              <w:rPr>
                <w:rFonts w:ascii="Times New Roman" w:hAnsi="Times New Roman" w:cs="Times New Roman"/>
                <w:bCs/>
                <w:sz w:val="20"/>
                <w:szCs w:val="20"/>
                <w:lang w:val="lt-LT"/>
              </w:rPr>
            </w:pPr>
            <w:r w:rsidRPr="00C66BDD">
              <w:rPr>
                <w:rFonts w:ascii="Times New Roman" w:hAnsi="Times New Roman" w:cs="Times New Roman"/>
                <w:bCs/>
                <w:sz w:val="20"/>
                <w:szCs w:val="20"/>
                <w:lang w:val="lt-LT"/>
              </w:rPr>
              <w:t>Aplinkosauginiai reikalavimai</w:t>
            </w:r>
          </w:p>
        </w:tc>
      </w:tr>
      <w:tr w:rsidR="00970A11" w:rsidRPr="00C66BDD" w14:paraId="66456FD1" w14:textId="77777777" w:rsidTr="00A26B8D">
        <w:trPr>
          <w:trHeight w:val="344"/>
        </w:trPr>
        <w:tc>
          <w:tcPr>
            <w:tcW w:w="2109" w:type="dxa"/>
          </w:tcPr>
          <w:p w14:paraId="23A722D7" w14:textId="77777777" w:rsidR="00970A11" w:rsidRPr="00BE53FC" w:rsidRDefault="00970A11" w:rsidP="00A26B8D">
            <w:pPr>
              <w:rPr>
                <w:rFonts w:ascii="Times New Roman" w:hAnsi="Times New Roman" w:cs="Times New Roman"/>
                <w:sz w:val="20"/>
                <w:szCs w:val="20"/>
                <w:highlight w:val="lightGray"/>
                <w:lang w:val="lt-LT"/>
              </w:rPr>
            </w:pPr>
            <w:r w:rsidRPr="00BE53FC">
              <w:rPr>
                <w:rFonts w:ascii="Times New Roman" w:hAnsi="Times New Roman" w:cs="Times New Roman"/>
                <w:sz w:val="20"/>
                <w:szCs w:val="20"/>
                <w:highlight w:val="lightGray"/>
                <w:lang w:val="lt-LT"/>
              </w:rPr>
              <w:t>14.5. Priedas Nr. 5</w:t>
            </w:r>
          </w:p>
        </w:tc>
        <w:tc>
          <w:tcPr>
            <w:tcW w:w="7340" w:type="dxa"/>
            <w:gridSpan w:val="5"/>
          </w:tcPr>
          <w:p w14:paraId="5DF049A0" w14:textId="77777777" w:rsidR="00970A11" w:rsidRPr="00BE53FC" w:rsidRDefault="00970A11" w:rsidP="00A26B8D">
            <w:pPr>
              <w:rPr>
                <w:rFonts w:ascii="Times New Roman" w:hAnsi="Times New Roman" w:cs="Times New Roman"/>
                <w:b/>
                <w:bCs/>
                <w:sz w:val="20"/>
                <w:szCs w:val="20"/>
                <w:highlight w:val="lightGray"/>
                <w:lang w:val="lt-LT"/>
              </w:rPr>
            </w:pPr>
            <w:r w:rsidRPr="00BE53FC">
              <w:rPr>
                <w:rFonts w:ascii="Times New Roman" w:hAnsi="Times New Roman" w:cs="Times New Roman"/>
                <w:bCs/>
                <w:sz w:val="20"/>
                <w:szCs w:val="20"/>
                <w:highlight w:val="lightGray"/>
                <w:lang w:val="lt-LT"/>
              </w:rPr>
              <w:t>Susitarimas dėl tiesioginio atsiskaitymo su subtiekėju (jei taikoma)</w:t>
            </w:r>
          </w:p>
        </w:tc>
      </w:tr>
    </w:tbl>
    <w:p w14:paraId="0EE3470F" w14:textId="77777777" w:rsidR="00970A11" w:rsidRPr="00C66BDD"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C66BDD" w14:paraId="1F0450B4" w14:textId="77777777" w:rsidTr="00A26B8D">
        <w:tc>
          <w:tcPr>
            <w:tcW w:w="9493" w:type="dxa"/>
            <w:gridSpan w:val="2"/>
          </w:tcPr>
          <w:p w14:paraId="4029CF59" w14:textId="77777777" w:rsidR="00970A11" w:rsidRPr="00C66BDD" w:rsidRDefault="00970A11" w:rsidP="00A26B8D">
            <w:pPr>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15. ŠALIŲ ATSTOVŲ PARAŠAI</w:t>
            </w:r>
          </w:p>
        </w:tc>
      </w:tr>
      <w:tr w:rsidR="00970A11" w:rsidRPr="00C66BDD" w14:paraId="7629866C" w14:textId="77777777" w:rsidTr="00A26B8D">
        <w:tc>
          <w:tcPr>
            <w:tcW w:w="4788" w:type="dxa"/>
          </w:tcPr>
          <w:p w14:paraId="0398D094" w14:textId="77777777" w:rsidR="00970A11" w:rsidRPr="00C66BDD" w:rsidRDefault="00970A11" w:rsidP="00A26B8D">
            <w:pPr>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PIRKĖJAS</w:t>
            </w:r>
          </w:p>
        </w:tc>
        <w:tc>
          <w:tcPr>
            <w:tcW w:w="4705" w:type="dxa"/>
          </w:tcPr>
          <w:p w14:paraId="1886604F" w14:textId="77777777" w:rsidR="00970A11" w:rsidRPr="00C66BDD" w:rsidRDefault="00970A11" w:rsidP="00A26B8D">
            <w:pPr>
              <w:jc w:val="center"/>
              <w:rPr>
                <w:rFonts w:ascii="Times New Roman" w:hAnsi="Times New Roman" w:cs="Times New Roman"/>
                <w:b/>
                <w:bCs/>
                <w:sz w:val="20"/>
                <w:szCs w:val="20"/>
                <w:lang w:val="lt-LT"/>
              </w:rPr>
            </w:pPr>
            <w:r w:rsidRPr="00C66BDD">
              <w:rPr>
                <w:rFonts w:ascii="Times New Roman" w:hAnsi="Times New Roman" w:cs="Times New Roman"/>
                <w:b/>
                <w:bCs/>
                <w:sz w:val="20"/>
                <w:szCs w:val="20"/>
                <w:lang w:val="lt-LT"/>
              </w:rPr>
              <w:t>TIEKĖJAS</w:t>
            </w:r>
          </w:p>
        </w:tc>
      </w:tr>
      <w:tr w:rsidR="00970A11" w:rsidRPr="00C66BDD" w14:paraId="7A6B72CA" w14:textId="77777777" w:rsidTr="00A26B8D">
        <w:sdt>
          <w:sdtPr>
            <w:rPr>
              <w:rFonts w:ascii="Times New Roman" w:hAnsi="Times New Roman" w:cs="Times New Roman"/>
              <w:bCs/>
              <w:sz w:val="20"/>
              <w:szCs w:val="20"/>
              <w:highlight w:val="lightGray"/>
            </w:rPr>
            <w:id w:val="542020387"/>
            <w:placeholder>
              <w:docPart w:val="376BEEB8413F4C0C94044884732BAE5D"/>
            </w:placeholder>
            <w15:color w:val="FFFF00"/>
          </w:sdtPr>
          <w:sdtEndPr/>
          <w:sdtContent>
            <w:tc>
              <w:tcPr>
                <w:tcW w:w="4788" w:type="dxa"/>
              </w:tcPr>
              <w:p w14:paraId="3216C144" w14:textId="77777777" w:rsidR="00970A11" w:rsidRPr="00BE53FC" w:rsidRDefault="00970A11" w:rsidP="00A26B8D">
                <w:pPr>
                  <w:jc w:val="center"/>
                  <w:rPr>
                    <w:rFonts w:ascii="Times New Roman" w:hAnsi="Times New Roman" w:cs="Times New Roman"/>
                    <w:b/>
                    <w:bCs/>
                    <w:i/>
                    <w:iCs/>
                    <w:sz w:val="20"/>
                    <w:szCs w:val="20"/>
                    <w:highlight w:val="lightGray"/>
                    <w:lang w:val="lt-LT"/>
                  </w:rPr>
                </w:pPr>
                <w:r w:rsidRPr="00BE53FC">
                  <w:rPr>
                    <w:rFonts w:ascii="Times New Roman" w:hAnsi="Times New Roman" w:cs="Times New Roman"/>
                    <w:b/>
                    <w:bCs/>
                    <w:sz w:val="20"/>
                    <w:szCs w:val="20"/>
                    <w:highlight w:val="lightGray"/>
                    <w:lang w:val="lt-LT"/>
                  </w:rPr>
                  <w:t>(nurodyti atstovo pareigas, vardą, pavardę)</w:t>
                </w:r>
              </w:p>
            </w:tc>
          </w:sdtContent>
        </w:sdt>
        <w:sdt>
          <w:sdtPr>
            <w:rPr>
              <w:rFonts w:ascii="Times New Roman" w:hAnsi="Times New Roman" w:cs="Times New Roman"/>
              <w:bCs/>
              <w:sz w:val="20"/>
              <w:szCs w:val="20"/>
              <w:highlight w:val="lightGray"/>
            </w:rPr>
            <w:id w:val="-442688020"/>
            <w:placeholder>
              <w:docPart w:val="CDD1F51DC3814585855B2C1A9C82AA54"/>
            </w:placeholder>
            <w15:color w:val="FFFF00"/>
          </w:sdtPr>
          <w:sdtEndPr/>
          <w:sdtContent>
            <w:tc>
              <w:tcPr>
                <w:tcW w:w="4705" w:type="dxa"/>
              </w:tcPr>
              <w:p w14:paraId="2E011410" w14:textId="77777777" w:rsidR="00970A11" w:rsidRPr="00BE53FC" w:rsidRDefault="00970A11" w:rsidP="00A26B8D">
                <w:pPr>
                  <w:jc w:val="center"/>
                  <w:rPr>
                    <w:rFonts w:ascii="Times New Roman" w:hAnsi="Times New Roman" w:cs="Times New Roman"/>
                    <w:b/>
                    <w:bCs/>
                    <w:sz w:val="20"/>
                    <w:szCs w:val="20"/>
                    <w:highlight w:val="lightGray"/>
                    <w:lang w:val="lt-LT"/>
                  </w:rPr>
                </w:pPr>
                <w:r w:rsidRPr="00BE53FC">
                  <w:rPr>
                    <w:rFonts w:ascii="Times New Roman" w:hAnsi="Times New Roman" w:cs="Times New Roman"/>
                    <w:b/>
                    <w:bCs/>
                    <w:sz w:val="20"/>
                    <w:szCs w:val="20"/>
                    <w:highlight w:val="lightGray"/>
                    <w:lang w:val="lt-LT"/>
                  </w:rPr>
                  <w:t>(nurodyti atstovo pareigas, vardą, pavardę)</w:t>
                </w:r>
              </w:p>
            </w:tc>
          </w:sdtContent>
        </w:sdt>
      </w:tr>
      <w:tr w:rsidR="00970A11" w:rsidRPr="00C66BDD" w14:paraId="4E71882B" w14:textId="77777777" w:rsidTr="00A26B8D">
        <w:tc>
          <w:tcPr>
            <w:tcW w:w="4788" w:type="dxa"/>
          </w:tcPr>
          <w:p w14:paraId="071FAC71" w14:textId="77777777" w:rsidR="00970A11" w:rsidRPr="00C66BDD" w:rsidRDefault="00970A11" w:rsidP="00A26B8D">
            <w:pPr>
              <w:jc w:val="center"/>
              <w:rPr>
                <w:rFonts w:ascii="Times New Roman" w:hAnsi="Times New Roman" w:cs="Times New Roman"/>
                <w:i/>
                <w:iCs/>
                <w:sz w:val="20"/>
                <w:szCs w:val="20"/>
                <w:lang w:val="lt-LT"/>
              </w:rPr>
            </w:pPr>
          </w:p>
          <w:p w14:paraId="652724AB" w14:textId="77777777" w:rsidR="00970A11" w:rsidRPr="00C66BDD" w:rsidRDefault="00970A11" w:rsidP="00A26B8D">
            <w:pPr>
              <w:jc w:val="center"/>
              <w:rPr>
                <w:rFonts w:ascii="Times New Roman" w:hAnsi="Times New Roman" w:cs="Times New Roman"/>
                <w:i/>
                <w:iCs/>
                <w:sz w:val="20"/>
                <w:szCs w:val="20"/>
                <w:lang w:val="lt-LT"/>
              </w:rPr>
            </w:pPr>
            <w:r w:rsidRPr="00C66BDD">
              <w:rPr>
                <w:rFonts w:ascii="Times New Roman" w:hAnsi="Times New Roman" w:cs="Times New Roman"/>
                <w:i/>
                <w:iCs/>
                <w:sz w:val="20"/>
                <w:szCs w:val="20"/>
                <w:lang w:val="lt-LT"/>
              </w:rPr>
              <w:t>(parašas)</w:t>
            </w:r>
          </w:p>
          <w:p w14:paraId="29B6A81D" w14:textId="77777777" w:rsidR="00970A11" w:rsidRPr="00C66BDD"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C66BDD" w:rsidRDefault="00970A11" w:rsidP="00A26B8D">
            <w:pPr>
              <w:jc w:val="center"/>
              <w:rPr>
                <w:rFonts w:ascii="Times New Roman" w:hAnsi="Times New Roman" w:cs="Times New Roman"/>
                <w:b/>
                <w:bCs/>
                <w:i/>
                <w:iCs/>
                <w:sz w:val="20"/>
                <w:szCs w:val="20"/>
                <w:lang w:val="lt-LT"/>
              </w:rPr>
            </w:pPr>
          </w:p>
          <w:p w14:paraId="6B80FCDD" w14:textId="77777777" w:rsidR="00970A11" w:rsidRPr="00C66BDD" w:rsidRDefault="00970A11" w:rsidP="00A26B8D">
            <w:pPr>
              <w:jc w:val="center"/>
              <w:rPr>
                <w:rFonts w:ascii="Times New Roman" w:hAnsi="Times New Roman" w:cs="Times New Roman"/>
                <w:i/>
                <w:iCs/>
                <w:sz w:val="20"/>
                <w:szCs w:val="20"/>
                <w:lang w:val="lt-LT"/>
              </w:rPr>
            </w:pPr>
            <w:r w:rsidRPr="00C66BDD">
              <w:rPr>
                <w:rFonts w:ascii="Times New Roman" w:hAnsi="Times New Roman" w:cs="Times New Roman"/>
                <w:i/>
                <w:iCs/>
                <w:sz w:val="20"/>
                <w:szCs w:val="20"/>
                <w:lang w:val="lt-LT"/>
              </w:rPr>
              <w:t>(parašas)</w:t>
            </w:r>
          </w:p>
        </w:tc>
      </w:tr>
    </w:tbl>
    <w:p w14:paraId="7481CA63" w14:textId="77777777" w:rsidR="00970A11" w:rsidRPr="00C66BDD" w:rsidRDefault="00970A11" w:rsidP="00970A11">
      <w:pPr>
        <w:spacing w:after="0"/>
        <w:jc w:val="both"/>
        <w:rPr>
          <w:rFonts w:ascii="Times New Roman" w:hAnsi="Times New Roman" w:cs="Times New Roman"/>
          <w:sz w:val="20"/>
          <w:szCs w:val="20"/>
        </w:rPr>
      </w:pPr>
    </w:p>
    <w:p w14:paraId="323E1FF7" w14:textId="77777777" w:rsidR="00970A11" w:rsidRPr="00C66BDD" w:rsidRDefault="00970A11" w:rsidP="00970A11">
      <w:pPr>
        <w:spacing w:after="0"/>
        <w:jc w:val="center"/>
        <w:rPr>
          <w:rFonts w:ascii="Times New Roman" w:eastAsia="Times New Roman" w:hAnsi="Times New Roman" w:cs="Times New Roman"/>
          <w:bCs/>
          <w:sz w:val="24"/>
          <w:szCs w:val="24"/>
          <w14:ligatures w14:val="none"/>
        </w:rPr>
      </w:pPr>
    </w:p>
    <w:p w14:paraId="4157E438" w14:textId="378E1DCC" w:rsidR="00CF29C5" w:rsidRDefault="00970A11" w:rsidP="00970A11">
      <w:pPr>
        <w:rPr>
          <w:rFonts w:ascii="Times New Roman" w:eastAsia="Arial" w:hAnsi="Times New Roman" w:cs="Times New Roman"/>
          <w:sz w:val="24"/>
          <w:szCs w:val="24"/>
          <w14:ligatures w14:val="none"/>
        </w:rPr>
      </w:pPr>
      <w:r w:rsidRPr="00C66BDD">
        <w:rPr>
          <w:rFonts w:ascii="Times New Roman" w:eastAsia="Arial" w:hAnsi="Times New Roman" w:cs="Times New Roman"/>
          <w:sz w:val="24"/>
          <w:szCs w:val="24"/>
          <w14:ligatures w14:val="none"/>
        </w:rPr>
        <w:tab/>
      </w:r>
      <w:r w:rsidRPr="00C66BDD">
        <w:rPr>
          <w:rFonts w:ascii="Times New Roman" w:eastAsia="Arial" w:hAnsi="Times New Roman" w:cs="Times New Roman"/>
          <w:sz w:val="24"/>
          <w:szCs w:val="24"/>
          <w14:ligatures w14:val="none"/>
        </w:rPr>
        <w:tab/>
      </w:r>
      <w:r w:rsidRPr="00C66BDD">
        <w:rPr>
          <w:rFonts w:ascii="Times New Roman" w:eastAsia="Arial" w:hAnsi="Times New Roman" w:cs="Times New Roman"/>
          <w:sz w:val="24"/>
          <w:szCs w:val="24"/>
          <w14:ligatures w14:val="none"/>
        </w:rPr>
        <w:tab/>
      </w:r>
      <w:r w:rsidR="00CF29C5">
        <w:rPr>
          <w:rFonts w:ascii="Times New Roman" w:eastAsia="Arial" w:hAnsi="Times New Roman" w:cs="Times New Roman"/>
          <w:sz w:val="24"/>
          <w:szCs w:val="24"/>
          <w14:ligatures w14:val="none"/>
        </w:rPr>
        <w:br w:type="page"/>
      </w:r>
    </w:p>
    <w:p w14:paraId="589A74D8" w14:textId="77777777" w:rsidR="00620308" w:rsidRPr="00620308" w:rsidRDefault="00620308" w:rsidP="00620308">
      <w:pPr>
        <w:widowControl w:val="0"/>
        <w:tabs>
          <w:tab w:val="left" w:pos="0"/>
          <w:tab w:val="left" w:pos="426"/>
          <w:tab w:val="left" w:pos="567"/>
          <w:tab w:val="left" w:pos="851"/>
          <w:tab w:val="left" w:pos="992"/>
          <w:tab w:val="left" w:pos="1134"/>
        </w:tabs>
        <w:suppressAutoHyphens/>
        <w:autoSpaceDN w:val="0"/>
        <w:jc w:val="right"/>
        <w:textAlignment w:val="baseline"/>
        <w:rPr>
          <w:rFonts w:ascii="Times New Roman" w:eastAsia="Cambria" w:hAnsi="Times New Roman" w:cs="Times New Roman"/>
          <w:color w:val="000000" w:themeColor="text1"/>
          <w:lang w:eastAsia="lt-LT"/>
        </w:rPr>
      </w:pPr>
      <w:r w:rsidRPr="00620308">
        <w:rPr>
          <w:rFonts w:ascii="Times New Roman" w:eastAsia="Cambria" w:hAnsi="Times New Roman" w:cs="Times New Roman"/>
          <w:color w:val="000000" w:themeColor="text1"/>
          <w:lang w:eastAsia="lt-LT"/>
        </w:rPr>
        <w:lastRenderedPageBreak/>
        <w:t>Priedas Nr. 4</w:t>
      </w:r>
    </w:p>
    <w:p w14:paraId="388161B4" w14:textId="77777777" w:rsidR="00620308" w:rsidRPr="00E10629" w:rsidRDefault="00620308" w:rsidP="00620308">
      <w:pPr>
        <w:widowControl w:val="0"/>
        <w:tabs>
          <w:tab w:val="left" w:pos="0"/>
          <w:tab w:val="left" w:pos="426"/>
          <w:tab w:val="left" w:pos="567"/>
          <w:tab w:val="left" w:pos="851"/>
          <w:tab w:val="left" w:pos="992"/>
          <w:tab w:val="left" w:pos="1134"/>
        </w:tabs>
        <w:suppressAutoHyphens/>
        <w:autoSpaceDN w:val="0"/>
        <w:jc w:val="center"/>
        <w:textAlignment w:val="baseline"/>
        <w:rPr>
          <w:rFonts w:ascii="Times New Roman" w:eastAsia="Cambria" w:hAnsi="Times New Roman" w:cs="Times New Roman"/>
          <w:b/>
          <w:bCs/>
          <w:color w:val="000000" w:themeColor="text1"/>
          <w:lang w:eastAsia="lt-LT"/>
        </w:rPr>
      </w:pPr>
      <w:r w:rsidRPr="00E10629">
        <w:rPr>
          <w:rFonts w:ascii="Times New Roman" w:eastAsia="Cambria" w:hAnsi="Times New Roman" w:cs="Times New Roman"/>
          <w:b/>
          <w:bCs/>
          <w:color w:val="000000" w:themeColor="text1"/>
          <w:lang w:eastAsia="lt-LT"/>
        </w:rPr>
        <w:t>APLINKOSAUGINIAI REIKALAVIMAI</w:t>
      </w:r>
    </w:p>
    <w:p w14:paraId="224B2208" w14:textId="77777777" w:rsidR="00620308" w:rsidRPr="00233472" w:rsidRDefault="00620308" w:rsidP="00233472">
      <w:pPr>
        <w:spacing w:line="0" w:lineRule="atLeast"/>
        <w:jc w:val="both"/>
        <w:rPr>
          <w:rFonts w:ascii="Times New Roman" w:eastAsia="Arial" w:hAnsi="Times New Roman" w:cs="Times New Roman"/>
        </w:rPr>
      </w:pPr>
      <w:r w:rsidRPr="00233472">
        <w:rPr>
          <w:rFonts w:ascii="Times New Roman" w:eastAsia="Arial" w:hAnsi="Times New Roman" w:cs="Times New Roman"/>
        </w:rPr>
        <w:t>Šalys, vykdydamos sutartį, įsipareigos laikytis šių aplinkosaugos reikalavimų:</w:t>
      </w:r>
    </w:p>
    <w:p w14:paraId="37654FBE" w14:textId="77777777" w:rsidR="00620308" w:rsidRPr="00233472" w:rsidRDefault="00620308" w:rsidP="00233472">
      <w:pPr>
        <w:pStyle w:val="TEXTAS1"/>
        <w:spacing w:line="0" w:lineRule="atLeast"/>
        <w:ind w:left="0"/>
        <w:rPr>
          <w:rFonts w:eastAsia="Arial"/>
          <w:lang w:val="lt-LT"/>
        </w:rPr>
      </w:pPr>
      <w:r w:rsidRPr="00233472">
        <w:rPr>
          <w:rFonts w:eastAsia="Arial"/>
          <w:lang w:val="lt-LT"/>
        </w:rPr>
        <w:t>-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p>
    <w:p w14:paraId="0F956D86" w14:textId="77777777" w:rsidR="00175682" w:rsidRDefault="00175682" w:rsidP="00233472">
      <w:pPr>
        <w:widowControl w:val="0"/>
        <w:spacing w:line="264" w:lineRule="auto"/>
        <w:jc w:val="both"/>
        <w:rPr>
          <w:rFonts w:ascii="Times New Roman" w:eastAsia="Arial" w:hAnsi="Times New Roman" w:cs="Times New Roman"/>
        </w:rPr>
      </w:pPr>
    </w:p>
    <w:p w14:paraId="44B106C3" w14:textId="4BADF24D" w:rsidR="00620308" w:rsidRDefault="00620308" w:rsidP="00233472">
      <w:pPr>
        <w:widowControl w:val="0"/>
        <w:spacing w:line="264" w:lineRule="auto"/>
        <w:jc w:val="both"/>
        <w:rPr>
          <w:rFonts w:ascii="Times New Roman" w:eastAsia="Arial" w:hAnsi="Times New Roman" w:cs="Times New Roman"/>
        </w:rPr>
      </w:pPr>
      <w:r w:rsidRPr="00233472">
        <w:rPr>
          <w:rFonts w:ascii="Times New Roman" w:eastAsia="Arial" w:hAnsi="Times New Roman" w:cs="Times New Roman"/>
        </w:rPr>
        <w:t xml:space="preserve">- </w:t>
      </w:r>
      <w:r w:rsidR="008F6922" w:rsidRPr="008F6922">
        <w:rPr>
          <w:rFonts w:ascii="Times New Roman" w:eastAsia="Arial" w:hAnsi="Times New Roman" w:cs="Times New Roman"/>
        </w:rPr>
        <w:t>Prekių pirminės, antrinės ir tretinės pakuotės (atsižvelgiant į tai, kurios pakuočių kategorijos naudojamos tiekiant Prekes) turi būti laikytinos perdirbamosiomis pakuotėmis pagal Lietuvos Respublikos mokesčio už aplinkos teršimą įstatymo nuostatas ir (ar) turi būti vienalytės (homogeniškos), pagamintos iš vienos rūšies medžiagos, arba turi būti naudojamos daugkartinio naudojimo pakuotės (talpos)</w:t>
      </w:r>
      <w:r w:rsidRPr="00233472">
        <w:rPr>
          <w:rFonts w:ascii="Times New Roman" w:eastAsia="Arial" w:hAnsi="Times New Roman" w:cs="Times New Roman"/>
        </w:rPr>
        <w:t>;</w:t>
      </w:r>
    </w:p>
    <w:p w14:paraId="75088C7A" w14:textId="7808D8ED" w:rsidR="00EF7059" w:rsidRPr="00233472" w:rsidRDefault="00EF7059" w:rsidP="00233472">
      <w:pPr>
        <w:widowControl w:val="0"/>
        <w:spacing w:line="264" w:lineRule="auto"/>
        <w:jc w:val="both"/>
        <w:rPr>
          <w:rFonts w:ascii="Times New Roman" w:eastAsia="Arial" w:hAnsi="Times New Roman" w:cs="Times New Roman"/>
        </w:rPr>
      </w:pPr>
      <w:r w:rsidRPr="00233472">
        <w:rPr>
          <w:rFonts w:ascii="Times New Roman" w:hAnsi="Times New Roman" w:cs="Times New Roman"/>
          <w:b/>
          <w:bCs/>
          <w:color w:val="000000"/>
        </w:rPr>
        <w:t>Teikiami dokumentai:</w:t>
      </w:r>
      <w:r w:rsidRPr="00233472">
        <w:rPr>
          <w:rFonts w:ascii="Times New Roman" w:hAnsi="Times New Roman" w:cs="Times New Roman"/>
          <w:color w:val="000000"/>
        </w:rPr>
        <w:t xml:space="preserve"> </w:t>
      </w:r>
      <w:r w:rsidRPr="00EF7059">
        <w:rPr>
          <w:rFonts w:ascii="Times New Roman" w:eastAsia="Arial" w:hAnsi="Times New Roman" w:cs="Times New Roman"/>
        </w:rPr>
        <w:t>Pirkėjas turi teisę Sutarties vykdymo metu pareikalauti dokumentų ar kitų lygiaverčių įrodymų, patvirtinančių naudojamų Prekių pakuočių atitiktį šiame punkte nustatytiems reikalavimams</w:t>
      </w:r>
    </w:p>
    <w:p w14:paraId="5263655F" w14:textId="7BD5B907" w:rsidR="00233472" w:rsidRDefault="00620308" w:rsidP="00233472">
      <w:pPr>
        <w:autoSpaceDE w:val="0"/>
        <w:autoSpaceDN w:val="0"/>
        <w:adjustRightInd w:val="0"/>
        <w:spacing w:after="0" w:line="240" w:lineRule="auto"/>
        <w:jc w:val="both"/>
        <w:rPr>
          <w:rFonts w:ascii="Times New Roman" w:eastAsia="Arial" w:hAnsi="Times New Roman" w:cs="Times New Roman"/>
        </w:rPr>
      </w:pPr>
      <w:r w:rsidRPr="00233472">
        <w:rPr>
          <w:rFonts w:ascii="Times New Roman" w:eastAsia="Arial" w:hAnsi="Times New Roman" w:cs="Times New Roman"/>
        </w:rPr>
        <w:t>- sutarties vykdymo metu, siekiant mažinti aplinkos taršą transporto priemonių išmetamosiomis dujomis, Tiekėjas turi pristatyti prekes Pirkėjui darbo dienomis ne piko valandomis, t. y. nuo 9:00 val. iki 15:00 val. pirmadieniais – ketvirtadieniais bei iki 14:00 val. penktadieniais</w:t>
      </w:r>
      <w:r w:rsidR="00A9101F">
        <w:rPr>
          <w:rFonts w:ascii="Times New Roman" w:eastAsia="Arial" w:hAnsi="Times New Roman" w:cs="Times New Roman"/>
        </w:rPr>
        <w:t>, i</w:t>
      </w:r>
      <w:r w:rsidR="00A9101F" w:rsidRPr="00A9101F">
        <w:rPr>
          <w:rFonts w:ascii="Times New Roman" w:eastAsia="Arial" w:hAnsi="Times New Roman" w:cs="Times New Roman"/>
        </w:rPr>
        <w:t>r pasirinkti trumpiausius galimus Prekių pristatymo maršrutus.</w:t>
      </w:r>
    </w:p>
    <w:p w14:paraId="792D72C9" w14:textId="2BB1785E" w:rsidR="00233472" w:rsidRPr="00233472" w:rsidRDefault="00233472" w:rsidP="00233472">
      <w:pPr>
        <w:autoSpaceDE w:val="0"/>
        <w:autoSpaceDN w:val="0"/>
        <w:adjustRightInd w:val="0"/>
        <w:spacing w:after="0" w:line="240" w:lineRule="auto"/>
        <w:jc w:val="both"/>
        <w:rPr>
          <w:rFonts w:ascii="Times New Roman" w:hAnsi="Times New Roman" w:cs="Times New Roman"/>
          <w:b/>
          <w:bCs/>
          <w:color w:val="000000"/>
        </w:rPr>
      </w:pPr>
      <w:r w:rsidRPr="00233472">
        <w:rPr>
          <w:rFonts w:ascii="Times New Roman" w:hAnsi="Times New Roman" w:cs="Times New Roman"/>
          <w:b/>
          <w:bCs/>
          <w:color w:val="000000"/>
        </w:rPr>
        <w:t>Teikiami dokumentai:</w:t>
      </w:r>
      <w:r w:rsidRPr="00233472">
        <w:rPr>
          <w:rFonts w:ascii="Times New Roman" w:hAnsi="Times New Roman" w:cs="Times New Roman"/>
          <w:color w:val="000000"/>
        </w:rPr>
        <w:t xml:space="preserve"> Pirkėjas turi teisę Sutarties vykdymo metu pareikalauti trumpiausio galimo maršruto pasirinkimą įrodančių dokumentų, pavyzdžiui transporto priemonės maršruto plano arba kitų objektyvių įrodymų.</w:t>
      </w:r>
      <w:r w:rsidRPr="00233472">
        <w:rPr>
          <w:rFonts w:ascii="Times New Roman" w:hAnsi="Times New Roman" w:cs="Times New Roman"/>
          <w:b/>
          <w:bCs/>
          <w:color w:val="000000"/>
        </w:rPr>
        <w:t xml:space="preserve"> </w:t>
      </w:r>
    </w:p>
    <w:p w14:paraId="565D3F67" w14:textId="5F997D75" w:rsidR="00620308" w:rsidRPr="00E10629" w:rsidRDefault="00620308" w:rsidP="00620308">
      <w:pPr>
        <w:spacing w:line="0" w:lineRule="atLeast"/>
        <w:jc w:val="both"/>
        <w:rPr>
          <w:rFonts w:ascii="Times New Roman" w:eastAsia="Arial" w:hAnsi="Times New Roman" w:cs="Times New Roman"/>
        </w:rPr>
      </w:pPr>
    </w:p>
    <w:p w14:paraId="52564715" w14:textId="77777777" w:rsidR="00620308" w:rsidRPr="00E10629" w:rsidRDefault="00620308" w:rsidP="00620308">
      <w:pPr>
        <w:widowControl w:val="0"/>
        <w:spacing w:before="280" w:after="80"/>
        <w:outlineLvl w:val="2"/>
        <w:rPr>
          <w:rFonts w:ascii="Times New Roman" w:hAnsi="Times New Roman" w:cs="Times New Roman"/>
        </w:rPr>
      </w:pPr>
    </w:p>
    <w:p w14:paraId="6219F6F8" w14:textId="77777777" w:rsidR="009A2D7E" w:rsidRPr="00C66BDD" w:rsidRDefault="009A2D7E" w:rsidP="00970A11"/>
    <w:sectPr w:rsidR="009A2D7E" w:rsidRPr="00C66BDD"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45EF6" w14:textId="77777777" w:rsidR="009D53BD" w:rsidRDefault="009D53BD" w:rsidP="009D53BD">
      <w:pPr>
        <w:spacing w:after="0" w:line="240" w:lineRule="auto"/>
      </w:pPr>
      <w:r>
        <w:separator/>
      </w:r>
    </w:p>
  </w:endnote>
  <w:endnote w:type="continuationSeparator" w:id="0">
    <w:p w14:paraId="5A0A5515" w14:textId="77777777" w:rsidR="009D53BD" w:rsidRDefault="009D53BD" w:rsidP="009D5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F6A25" w14:textId="77777777" w:rsidR="009D53BD" w:rsidRDefault="009D53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987DD" w14:textId="77777777" w:rsidR="009D53BD" w:rsidRDefault="009D53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3DB68" w14:textId="77777777" w:rsidR="009D53BD" w:rsidRDefault="009D5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41833" w14:textId="77777777" w:rsidR="009D53BD" w:rsidRDefault="009D53BD" w:rsidP="009D53BD">
      <w:pPr>
        <w:spacing w:after="0" w:line="240" w:lineRule="auto"/>
      </w:pPr>
      <w:r>
        <w:separator/>
      </w:r>
    </w:p>
  </w:footnote>
  <w:footnote w:type="continuationSeparator" w:id="0">
    <w:p w14:paraId="2BEDE720" w14:textId="77777777" w:rsidR="009D53BD" w:rsidRDefault="009D53BD" w:rsidP="009D5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EF864" w14:textId="7AA64F0B" w:rsidR="009D53BD" w:rsidRDefault="009D53BD">
    <w:pPr>
      <w:pStyle w:val="Header"/>
    </w:pPr>
    <w:r>
      <w:rPr>
        <w:noProof/>
      </w:rPr>
      <w:pict w14:anchorId="2945E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435001"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A6C82" w14:textId="1EC63D36" w:rsidR="009D53BD" w:rsidRDefault="009D53BD">
    <w:pPr>
      <w:pStyle w:val="Header"/>
    </w:pPr>
    <w:r>
      <w:rPr>
        <w:noProof/>
      </w:rPr>
      <w:pict w14:anchorId="5975FF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435002"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A7E62" w14:textId="34670DBB" w:rsidR="009D53BD" w:rsidRDefault="009D53BD">
    <w:pPr>
      <w:pStyle w:val="Header"/>
    </w:pPr>
    <w:r>
      <w:rPr>
        <w:noProof/>
      </w:rPr>
      <w:pict w14:anchorId="130150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435000"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6A1AC2"/>
    <w:multiLevelType w:val="hybridMultilevel"/>
    <w:tmpl w:val="F04AD954"/>
    <w:lvl w:ilvl="0" w:tplc="42844C1A">
      <w:start w:val="5"/>
      <w:numFmt w:val="bullet"/>
      <w:lvlText w:val="-"/>
      <w:lvlJc w:val="left"/>
      <w:pPr>
        <w:ind w:left="720" w:hanging="360"/>
      </w:pPr>
      <w:rPr>
        <w:rFonts w:ascii="Times New Roman" w:eastAsia="Arial"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7672792">
    <w:abstractNumId w:val="0"/>
  </w:num>
  <w:num w:numId="2" w16cid:durableId="431819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3028"/>
    <w:rsid w:val="00027B69"/>
    <w:rsid w:val="000B5E37"/>
    <w:rsid w:val="00124671"/>
    <w:rsid w:val="0014466A"/>
    <w:rsid w:val="00175682"/>
    <w:rsid w:val="00233472"/>
    <w:rsid w:val="0023355E"/>
    <w:rsid w:val="00264D84"/>
    <w:rsid w:val="0029138C"/>
    <w:rsid w:val="002F70BD"/>
    <w:rsid w:val="003202C6"/>
    <w:rsid w:val="00336AFE"/>
    <w:rsid w:val="00360285"/>
    <w:rsid w:val="003A5A4B"/>
    <w:rsid w:val="00400F87"/>
    <w:rsid w:val="004141F5"/>
    <w:rsid w:val="004A4A9B"/>
    <w:rsid w:val="004E5619"/>
    <w:rsid w:val="00571AF1"/>
    <w:rsid w:val="005970A0"/>
    <w:rsid w:val="005E0C8D"/>
    <w:rsid w:val="005E75AC"/>
    <w:rsid w:val="005E7938"/>
    <w:rsid w:val="00617983"/>
    <w:rsid w:val="00620308"/>
    <w:rsid w:val="00687C07"/>
    <w:rsid w:val="0072461D"/>
    <w:rsid w:val="008A203B"/>
    <w:rsid w:val="008A286B"/>
    <w:rsid w:val="008C4608"/>
    <w:rsid w:val="008F6922"/>
    <w:rsid w:val="00970A11"/>
    <w:rsid w:val="00972080"/>
    <w:rsid w:val="009A2D7E"/>
    <w:rsid w:val="009D53BD"/>
    <w:rsid w:val="00A17A81"/>
    <w:rsid w:val="00A21625"/>
    <w:rsid w:val="00A2445C"/>
    <w:rsid w:val="00A9101F"/>
    <w:rsid w:val="00A915AC"/>
    <w:rsid w:val="00AB14C0"/>
    <w:rsid w:val="00B53BCC"/>
    <w:rsid w:val="00B742F3"/>
    <w:rsid w:val="00BE53FC"/>
    <w:rsid w:val="00C47892"/>
    <w:rsid w:val="00C66BDD"/>
    <w:rsid w:val="00CD228F"/>
    <w:rsid w:val="00CF29C5"/>
    <w:rsid w:val="00D86E81"/>
    <w:rsid w:val="00DD6C40"/>
    <w:rsid w:val="00E1783E"/>
    <w:rsid w:val="00EC32EB"/>
    <w:rsid w:val="00EE1AB1"/>
    <w:rsid w:val="00EF0CC8"/>
    <w:rsid w:val="00EF7059"/>
    <w:rsid w:val="00F26E11"/>
    <w:rsid w:val="00F43BF1"/>
    <w:rsid w:val="00F846E2"/>
    <w:rsid w:val="00F91226"/>
    <w:rsid w:val="00FB30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FORMA">
    <w:name w:val="000FORMA"/>
    <w:basedOn w:val="DefaultParagraphFont"/>
    <w:uiPriority w:val="1"/>
    <w:rsid w:val="00CF29C5"/>
    <w:rPr>
      <w:rFonts w:ascii="Times New Roman" w:hAnsi="Times New Roman"/>
      <w:b/>
      <w:sz w:val="20"/>
    </w:rPr>
  </w:style>
  <w:style w:type="paragraph" w:customStyle="1" w:styleId="TEXTAS1">
    <w:name w:val="TEXTAS1"/>
    <w:basedOn w:val="Normal"/>
    <w:link w:val="TEXTAS1Diagrama"/>
    <w:qFormat/>
    <w:rsid w:val="00620308"/>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14:ligatures w14:val="none"/>
    </w:rPr>
  </w:style>
  <w:style w:type="character" w:customStyle="1" w:styleId="TEXTAS1Diagrama">
    <w:name w:val="TEXTAS1 Diagrama"/>
    <w:link w:val="TEXTAS1"/>
    <w:rsid w:val="00620308"/>
    <w:rPr>
      <w:rFonts w:ascii="Times New Roman" w:eastAsia="Times New Roman" w:hAnsi="Times New Roman" w:cs="Times New Roman"/>
      <w:kern w:val="16"/>
      <w:sz w:val="22"/>
      <w:szCs w:val="22"/>
      <w:lang w:val="x-none" w:eastAsia="ar-SA"/>
      <w14:ligatures w14:val="none"/>
    </w:rPr>
  </w:style>
  <w:style w:type="paragraph" w:styleId="Header">
    <w:name w:val="header"/>
    <w:basedOn w:val="Normal"/>
    <w:link w:val="HeaderChar"/>
    <w:uiPriority w:val="99"/>
    <w:unhideWhenUsed/>
    <w:rsid w:val="009D53BD"/>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53BD"/>
    <w:rPr>
      <w:kern w:val="0"/>
      <w:sz w:val="22"/>
      <w:szCs w:val="22"/>
    </w:rPr>
  </w:style>
  <w:style w:type="paragraph" w:styleId="Footer">
    <w:name w:val="footer"/>
    <w:basedOn w:val="Normal"/>
    <w:link w:val="FooterChar"/>
    <w:uiPriority w:val="99"/>
    <w:unhideWhenUsed/>
    <w:rsid w:val="009D53BD"/>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53BD"/>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A069110E259E4613AA0EE717BA59F106"/>
        <w:category>
          <w:name w:val="General"/>
          <w:gallery w:val="placeholder"/>
        </w:category>
        <w:types>
          <w:type w:val="bbPlcHdr"/>
        </w:types>
        <w:behaviors>
          <w:behavior w:val="content"/>
        </w:behaviors>
        <w:guid w:val="{645916D8-F554-4411-B1B4-2A8D12B11B1D}"/>
      </w:docPartPr>
      <w:docPartBody>
        <w:p w:rsidR="00896523" w:rsidRDefault="003347A5" w:rsidP="003347A5">
          <w:pPr>
            <w:pStyle w:val="A069110E259E4613AA0EE717BA59F106"/>
          </w:pPr>
          <w:r w:rsidRPr="00D365A4">
            <w:rPr>
              <w:rStyle w:val="FormosLaukeliams"/>
              <w:rFonts w:cs="Times New Roman"/>
              <w:bCs/>
              <w:iCs/>
              <w:noProof/>
              <w:sz w:val="20"/>
              <w:szCs w:val="20"/>
            </w:rPr>
            <w:t>Įrašyti</w:t>
          </w:r>
        </w:p>
      </w:docPartBody>
    </w:docPart>
    <w:docPart>
      <w:docPartPr>
        <w:name w:val="5B24F11C39EB47518AF278AB514E3DE4"/>
        <w:category>
          <w:name w:val="General"/>
          <w:gallery w:val="placeholder"/>
        </w:category>
        <w:types>
          <w:type w:val="bbPlcHdr"/>
        </w:types>
        <w:behaviors>
          <w:behavior w:val="content"/>
        </w:behaviors>
        <w:guid w:val="{96C5CB34-5CC5-44A2-9CD4-9FDF08169C86}"/>
      </w:docPartPr>
      <w:docPartBody>
        <w:p w:rsidR="00896523" w:rsidRDefault="003347A5" w:rsidP="003347A5">
          <w:pPr>
            <w:pStyle w:val="5B24F11C39EB47518AF278AB514E3DE4"/>
          </w:pPr>
          <w:r w:rsidRPr="00D365A4">
            <w:rPr>
              <w:rStyle w:val="FormosLaukeliams"/>
              <w:rFonts w:cs="Times New Roman"/>
              <w:bCs/>
              <w:iCs/>
              <w:noProof/>
              <w:sz w:val="20"/>
              <w:szCs w:val="20"/>
            </w:rPr>
            <w:t>Įrašyti</w:t>
          </w:r>
        </w:p>
      </w:docPartBody>
    </w:docPart>
    <w:docPart>
      <w:docPartPr>
        <w:name w:val="64A393B9B05B4D1FAD2440F5112A7333"/>
        <w:category>
          <w:name w:val="General"/>
          <w:gallery w:val="placeholder"/>
        </w:category>
        <w:types>
          <w:type w:val="bbPlcHdr"/>
        </w:types>
        <w:behaviors>
          <w:behavior w:val="content"/>
        </w:behaviors>
        <w:guid w:val="{51175475-149F-4268-A493-DF70CF88E083}"/>
      </w:docPartPr>
      <w:docPartBody>
        <w:p w:rsidR="00896523" w:rsidRDefault="003347A5" w:rsidP="003347A5">
          <w:pPr>
            <w:pStyle w:val="64A393B9B05B4D1FAD2440F5112A7333"/>
          </w:pPr>
          <w:r w:rsidRPr="00D365A4">
            <w:rPr>
              <w:rStyle w:val="FormosLaukeliams"/>
              <w:rFonts w:cs="Times New Roman"/>
              <w:bCs/>
              <w:iCs/>
              <w:noProof/>
              <w:sz w:val="20"/>
              <w:szCs w:val="20"/>
            </w:rPr>
            <w:t>Įrašyti</w:t>
          </w:r>
        </w:p>
      </w:docPartBody>
    </w:docPart>
    <w:docPart>
      <w:docPartPr>
        <w:name w:val="4D8AFE463FA04E53800C4F1C3C836726"/>
        <w:category>
          <w:name w:val="General"/>
          <w:gallery w:val="placeholder"/>
        </w:category>
        <w:types>
          <w:type w:val="bbPlcHdr"/>
        </w:types>
        <w:behaviors>
          <w:behavior w:val="content"/>
        </w:behaviors>
        <w:guid w:val="{A74A4ADE-55D0-444D-8C6E-959AFC8786DF}"/>
      </w:docPartPr>
      <w:docPartBody>
        <w:p w:rsidR="00896523" w:rsidRDefault="003347A5" w:rsidP="003347A5">
          <w:pPr>
            <w:pStyle w:val="4D8AFE463FA04E53800C4F1C3C836726"/>
          </w:pPr>
          <w:r w:rsidRPr="00D365A4">
            <w:rPr>
              <w:rStyle w:val="FormosLaukeliams"/>
              <w:rFonts w:cs="Times New Roman"/>
              <w:bCs/>
              <w:iCs/>
              <w:noProof/>
              <w:sz w:val="20"/>
              <w:szCs w:val="20"/>
            </w:rPr>
            <w:t>Įrašyti</w:t>
          </w:r>
        </w:p>
      </w:docPartBody>
    </w:docPart>
    <w:docPart>
      <w:docPartPr>
        <w:name w:val="0747A79F016D4E46AFBFAA2A241DDDF8"/>
        <w:category>
          <w:name w:val="General"/>
          <w:gallery w:val="placeholder"/>
        </w:category>
        <w:types>
          <w:type w:val="bbPlcHdr"/>
        </w:types>
        <w:behaviors>
          <w:behavior w:val="content"/>
        </w:behaviors>
        <w:guid w:val="{1CF051DD-7CE6-41D8-9C0B-0432B6FDD8D2}"/>
      </w:docPartPr>
      <w:docPartBody>
        <w:p w:rsidR="00896523" w:rsidRDefault="003347A5" w:rsidP="003347A5">
          <w:pPr>
            <w:pStyle w:val="0747A79F016D4E46AFBFAA2A241DDDF8"/>
          </w:pPr>
          <w:r w:rsidRPr="00FB3082">
            <w:rPr>
              <w:rStyle w:val="PlaceholderText"/>
            </w:rPr>
            <w:t>Click or tap here to enter text.</w:t>
          </w:r>
        </w:p>
      </w:docPartBody>
    </w:docPart>
    <w:docPart>
      <w:docPartPr>
        <w:name w:val="4ABDED2E33E44B8FA1BBC1FDE487A1E0"/>
        <w:category>
          <w:name w:val="General"/>
          <w:gallery w:val="placeholder"/>
        </w:category>
        <w:types>
          <w:type w:val="bbPlcHdr"/>
        </w:types>
        <w:behaviors>
          <w:behavior w:val="content"/>
        </w:behaviors>
        <w:guid w:val="{C20FF486-EC34-4218-BBEC-A9EF5A8485A8}"/>
      </w:docPartPr>
      <w:docPartBody>
        <w:p w:rsidR="00896523" w:rsidRDefault="003347A5" w:rsidP="003347A5">
          <w:pPr>
            <w:pStyle w:val="4ABDED2E33E44B8FA1BBC1FDE487A1E0"/>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3347A5"/>
    <w:rsid w:val="003A5A4B"/>
    <w:rsid w:val="004141F5"/>
    <w:rsid w:val="005D3513"/>
    <w:rsid w:val="005E7938"/>
    <w:rsid w:val="00636769"/>
    <w:rsid w:val="00896523"/>
    <w:rsid w:val="00972080"/>
    <w:rsid w:val="00D91B44"/>
    <w:rsid w:val="00D94C21"/>
    <w:rsid w:val="00F04664"/>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3347A5"/>
    <w:rPr>
      <w:rFonts w:ascii="Times New Roman" w:hAnsi="Times New Roman"/>
      <w:b/>
      <w:i/>
      <w:color w:val="auto"/>
      <w:sz w:val="18"/>
    </w:rPr>
  </w:style>
  <w:style w:type="paragraph" w:customStyle="1" w:styleId="D9D45C6436B3494495FE87ADE2801261">
    <w:name w:val="D9D45C6436B3494495FE87ADE2801261"/>
    <w:rsid w:val="00D94C21"/>
  </w:style>
  <w:style w:type="character" w:styleId="PlaceholderText">
    <w:name w:val="Placeholder Text"/>
    <w:basedOn w:val="DefaultParagraphFont"/>
    <w:uiPriority w:val="99"/>
    <w:semiHidden/>
    <w:rsid w:val="003347A5"/>
    <w:rPr>
      <w:color w:val="808080"/>
    </w:rPr>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376BEEB8413F4C0C94044884732BAE5D">
    <w:name w:val="376BEEB8413F4C0C94044884732BAE5D"/>
    <w:rsid w:val="00D94C21"/>
  </w:style>
  <w:style w:type="paragraph" w:customStyle="1" w:styleId="CDD1F51DC3814585855B2C1A9C82AA54">
    <w:name w:val="CDD1F51DC3814585855B2C1A9C82AA54"/>
    <w:rsid w:val="00D94C21"/>
  </w:style>
  <w:style w:type="paragraph" w:customStyle="1" w:styleId="A069110E259E4613AA0EE717BA59F106">
    <w:name w:val="A069110E259E4613AA0EE717BA59F106"/>
    <w:rsid w:val="003347A5"/>
  </w:style>
  <w:style w:type="paragraph" w:customStyle="1" w:styleId="5B24F11C39EB47518AF278AB514E3DE4">
    <w:name w:val="5B24F11C39EB47518AF278AB514E3DE4"/>
    <w:rsid w:val="003347A5"/>
  </w:style>
  <w:style w:type="paragraph" w:customStyle="1" w:styleId="64A393B9B05B4D1FAD2440F5112A7333">
    <w:name w:val="64A393B9B05B4D1FAD2440F5112A7333"/>
    <w:rsid w:val="003347A5"/>
  </w:style>
  <w:style w:type="paragraph" w:customStyle="1" w:styleId="4D8AFE463FA04E53800C4F1C3C836726">
    <w:name w:val="4D8AFE463FA04E53800C4F1C3C836726"/>
    <w:rsid w:val="003347A5"/>
  </w:style>
  <w:style w:type="paragraph" w:customStyle="1" w:styleId="0747A79F016D4E46AFBFAA2A241DDDF8">
    <w:name w:val="0747A79F016D4E46AFBFAA2A241DDDF8"/>
    <w:rsid w:val="003347A5"/>
  </w:style>
  <w:style w:type="paragraph" w:customStyle="1" w:styleId="4ABDED2E33E44B8FA1BBC1FDE487A1E0">
    <w:name w:val="4ABDED2E33E44B8FA1BBC1FDE487A1E0"/>
    <w:rsid w:val="00334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10" ma:contentTypeDescription="Kurkite naują dokumentą." ma:contentTypeScope="" ma:versionID="76bdd1a3a6b89564ae46e5217bc987db">
  <xsd:schema xmlns:xsd="http://www.w3.org/2001/XMLSchema" xmlns:xs="http://www.w3.org/2001/XMLSchema" xmlns:p="http://schemas.microsoft.com/office/2006/metadata/properties" xmlns:ns2="c2081739-0d55-4269-bf7f-ec6136e09acb" targetNamespace="http://schemas.microsoft.com/office/2006/metadata/properties" ma:root="true" ma:fieldsID="cc3d207f6749356d1d34c8dede3cfd6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EEF1F198-64E9-4F2D-8AF7-35F96EBEF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52FC2-B48C-40EF-8703-1BD2C6CD08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12874</Words>
  <Characters>7339</Characters>
  <Application>Microsoft Office Word</Application>
  <DocSecurity>0</DocSecurity>
  <Lines>61</Lines>
  <Paragraphs>40</Paragraphs>
  <ScaleCrop>false</ScaleCrop>
  <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50</cp:revision>
  <dcterms:created xsi:type="dcterms:W3CDTF">2026-07-17T05:14:00Z</dcterms:created>
  <dcterms:modified xsi:type="dcterms:W3CDTF">2026-08-31T05:52:00Z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